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3664" w:rsidRPr="00C42C6E" w:rsidRDefault="00C42C6E">
      <w:pPr>
        <w:pStyle w:val="Title"/>
        <w:rPr>
          <w:color w:val="0070C0"/>
          <w:sz w:val="52"/>
          <w:szCs w:val="52"/>
        </w:rPr>
      </w:pPr>
      <w:r w:rsidRPr="00C42C6E">
        <w:rPr>
          <w:color w:val="0070C0"/>
          <w:sz w:val="52"/>
          <w:szCs w:val="52"/>
        </w:rPr>
        <w:t>ACTAS</w:t>
      </w:r>
    </w:p>
    <w:p w14:paraId="00000002" w14:textId="77777777" w:rsidR="00CE3664" w:rsidRPr="00C42C6E" w:rsidRDefault="00C42C6E">
      <w:pPr>
        <w:pStyle w:val="Subtitle"/>
      </w:pPr>
      <w:r w:rsidRPr="00C42C6E">
        <w:t>Reunión de la Organización de padres y maestros (PTSO) de la Escuela Primaria Asbury</w:t>
      </w:r>
    </w:p>
    <w:p w14:paraId="00000003" w14:textId="77777777" w:rsidR="00CE3664" w:rsidRPr="00C42C6E" w:rsidRDefault="00C42C6E">
      <w:pPr>
        <w:pBdr>
          <w:top w:val="single" w:sz="4" w:space="1" w:color="444D26"/>
        </w:pBdr>
        <w:ind w:left="3600"/>
      </w:pPr>
      <w:bookmarkStart w:id="0" w:name="_gjdgxs"/>
      <w:bookmarkEnd w:id="0"/>
      <w:r w:rsidRPr="00C42C6E">
        <w:rPr>
          <w:b/>
          <w:i/>
          <w:color w:val="0070C0"/>
        </w:rPr>
        <w:t xml:space="preserve">            7 de enero de 2020 | 6:00 p. m. </w:t>
      </w:r>
      <w:r w:rsidRPr="00C42C6E">
        <w:rPr>
          <w:b/>
          <w:color w:val="0070C0"/>
        </w:rPr>
        <w:t xml:space="preserve">| </w:t>
      </w:r>
      <w:r w:rsidRPr="00C42C6E">
        <w:rPr>
          <w:b/>
          <w:i/>
          <w:color w:val="0070C0"/>
        </w:rPr>
        <w:t>Reunión iniciada por Ann Garner</w:t>
      </w:r>
    </w:p>
    <w:p w14:paraId="00000004" w14:textId="77777777" w:rsidR="00CE3664" w:rsidRPr="00C42C6E" w:rsidRDefault="00C42C6E">
      <w:pPr>
        <w:pStyle w:val="Heading1"/>
        <w:rPr>
          <w:color w:val="0070C0"/>
        </w:rPr>
      </w:pPr>
      <w:r w:rsidRPr="00C42C6E">
        <w:rPr>
          <w:color w:val="0070C0"/>
        </w:rPr>
        <w:t>Presentes</w:t>
      </w:r>
    </w:p>
    <w:p w14:paraId="00000005" w14:textId="77777777" w:rsidR="00CE3664" w:rsidRPr="00C42C6E" w:rsidRDefault="00C42C6E">
      <w:r w:rsidRPr="00C42C6E">
        <w:t>Ann Garner, Addie Howard, Leah Borsheim, Constance Walker, David McDaniel, Sarah McDaniel, Celia Romero, Krystal Joscelyne, Maren Willins, Kim Nyhus, Andrea Beatty, Kristi Leech, Erin Anglin, Sarah Johnson, Sara Weneck, Stephanie Vieau, Alicia FaJohn, Shan</w:t>
      </w:r>
      <w:r w:rsidRPr="00C42C6E">
        <w:t>non Durling, Jennifer Carreiro.</w:t>
      </w:r>
    </w:p>
    <w:p w14:paraId="00000006" w14:textId="77777777" w:rsidR="00CE3664" w:rsidRPr="00C42C6E" w:rsidRDefault="00CE3664"/>
    <w:p w14:paraId="00000007" w14:textId="77777777" w:rsidR="00CE3664" w:rsidRPr="00C42C6E" w:rsidRDefault="00C42C6E">
      <w:pPr>
        <w:pStyle w:val="Heading1"/>
        <w:rPr>
          <w:color w:val="0070C0"/>
        </w:rPr>
      </w:pPr>
      <w:r w:rsidRPr="00C42C6E">
        <w:rPr>
          <w:color w:val="0070C0"/>
        </w:rPr>
        <w:t>Informe de la directora</w:t>
      </w:r>
    </w:p>
    <w:p w14:paraId="00000008" w14:textId="77777777" w:rsidR="00CE3664" w:rsidRPr="00C42C6E" w:rsidRDefault="00C42C6E">
      <w:pPr>
        <w:spacing w:before="0" w:after="0"/>
      </w:pPr>
      <w:r w:rsidRPr="00C42C6E">
        <w:t>La directora Alicia FaJohn informó que:</w:t>
      </w:r>
    </w:p>
    <w:p w14:paraId="00000009" w14:textId="77777777" w:rsidR="00CE3664" w:rsidRPr="00C42C6E" w:rsidRDefault="00C42C6E">
      <w:pPr>
        <w:numPr>
          <w:ilvl w:val="0"/>
          <w:numId w:val="8"/>
        </w:numPr>
        <w:spacing w:before="0" w:after="0"/>
      </w:pPr>
      <w:r w:rsidRPr="00C42C6E">
        <w:t xml:space="preserve">Ya casi comienza la temporada de presupuestos. Como actualización, la proyección para el próximo año ha aumentado de 333 a 337. Alicia es algo escéptica en lo </w:t>
      </w:r>
      <w:r w:rsidRPr="00C42C6E">
        <w:t xml:space="preserve">que se refiere a este número, pero lo ha aceptado. Planea crear el presupuesto de manera conservadora al poner aparte ese dinero adicional y, en agosto, una vez que sepamos si vamos a tener esos cuatro estudiantes adicionales y cuál es nuestra inscripción </w:t>
      </w:r>
      <w:r w:rsidRPr="00C42C6E">
        <w:t xml:space="preserve">real, podemos usar ese dinero o conservarlo. </w:t>
      </w:r>
    </w:p>
    <w:p w14:paraId="0000000A" w14:textId="77777777" w:rsidR="00CE3664" w:rsidRPr="00C42C6E" w:rsidRDefault="00C42C6E">
      <w:pPr>
        <w:numPr>
          <w:ilvl w:val="0"/>
          <w:numId w:val="8"/>
        </w:numPr>
        <w:spacing w:before="0" w:after="0"/>
      </w:pPr>
      <w:r w:rsidRPr="00C42C6E">
        <w:t>Estamos viendo un aumento de estudiantes que hablan inglés como segundo idioma. Tuvimos 13 el año pasado, tenemos 20 este año y anticipamos 19 o 20 el próximo año. Lo mismo está pasando con muchos idiomas difer</w:t>
      </w:r>
      <w:r w:rsidRPr="00C42C6E">
        <w:t xml:space="preserve">entes (estamos viendo muchos idiomas africanos). Esto es genial, ya que en Asbury nos centramos en la diversidad. </w:t>
      </w:r>
    </w:p>
    <w:p w14:paraId="0000000B" w14:textId="77777777" w:rsidR="00CE3664" w:rsidRPr="00C42C6E" w:rsidRDefault="00C42C6E">
      <w:pPr>
        <w:numPr>
          <w:ilvl w:val="0"/>
          <w:numId w:val="8"/>
        </w:numPr>
        <w:spacing w:before="0" w:after="0"/>
      </w:pPr>
      <w:r w:rsidRPr="00C42C6E">
        <w:t>El Distrito financia hasta el 10 % de nuestra población total en fondos para estudiantes dotados y talentosos, que serían 30 estudiantes. Sus</w:t>
      </w:r>
      <w:r w:rsidRPr="00C42C6E">
        <w:t xml:space="preserve">an Eberspacher es excelente para identificar a nuestros estudiantes dotados y talentosos. </w:t>
      </w:r>
    </w:p>
    <w:p w14:paraId="0000000C" w14:textId="77777777" w:rsidR="00CE3664" w:rsidRPr="00C42C6E" w:rsidRDefault="00C42C6E">
      <w:pPr>
        <w:numPr>
          <w:ilvl w:val="0"/>
          <w:numId w:val="8"/>
        </w:numPr>
        <w:spacing w:before="0" w:after="0"/>
      </w:pPr>
      <w:r w:rsidRPr="00C42C6E">
        <w:t xml:space="preserve">En términos de educación especial, tenemos dos programas: nuestro programa de educación especial para estudiantes con necesidades leves/moderadas y nuestro programa </w:t>
      </w:r>
      <w:r w:rsidRPr="00C42C6E">
        <w:t>de educación especial multintensivo. Nuestros fondos para el programa de educación especial para estudiantes con necesidades leves/moderadas se basan en la cantidad de estudiantes, nuestros fondos para el programa de educación especial multintensivo no. Es</w:t>
      </w:r>
      <w:r w:rsidRPr="00C42C6E">
        <w:t xml:space="preserve">tamos buscando mantener lo que tenemos actualmente: tenemos alrededor de 19 estudiantes y anticipamos identificar a más. Nos comunicaremos con el Distrito para solicitar un puesto adicional de 0.5 si identificamos esos números adicionales. </w:t>
      </w:r>
    </w:p>
    <w:p w14:paraId="0000000D" w14:textId="77777777" w:rsidR="00CE3664" w:rsidRPr="00C42C6E" w:rsidRDefault="00C42C6E">
      <w:pPr>
        <w:numPr>
          <w:ilvl w:val="0"/>
          <w:numId w:val="13"/>
        </w:numPr>
        <w:spacing w:before="0" w:after="0"/>
      </w:pPr>
      <w:r w:rsidRPr="00C42C6E">
        <w:t>Habrá una reuni</w:t>
      </w:r>
      <w:r w:rsidRPr="00C42C6E">
        <w:t>ón extraordinaria del CSC el 24 de enero, de 7:30 a. m. a 8:30 a. m., para hablar sobre el presupuesto. Alicia recibirá el presupuesto el próximo viernes 17, trabajará para crear algunos escenarios, se reunirá con el personal escolar y luego se reunirá con</w:t>
      </w:r>
      <w:r w:rsidRPr="00C42C6E">
        <w:t xml:space="preserve"> el CSC. El presupuesto se debe presentar al Distrito la tarde del 24 de enero. Le encantaría escuchar muchas opiniones; todos son bienvenidos a asistir a la reunión del CSC. </w:t>
      </w:r>
    </w:p>
    <w:p w14:paraId="0000000E" w14:textId="77777777" w:rsidR="00CE3664" w:rsidRPr="00C42C6E" w:rsidRDefault="00C42C6E">
      <w:pPr>
        <w:numPr>
          <w:ilvl w:val="0"/>
          <w:numId w:val="13"/>
        </w:numPr>
        <w:spacing w:before="0" w:after="0"/>
      </w:pPr>
      <w:r w:rsidRPr="00C42C6E">
        <w:t xml:space="preserve">Espera avanzar con el personal escolar existente menos los puestos que financia </w:t>
      </w:r>
      <w:r w:rsidRPr="00C42C6E">
        <w:t xml:space="preserve">la subvención de lectoescritura temprana que finaliza este año. Podemos hacerlo en gran parte gracias a la campaña de Donación directa (“Direct Give”). Se puede acumular dinero adicional, por ejemplo, cuando los maestros no toman licencias de enfermedad o </w:t>
      </w:r>
      <w:r w:rsidRPr="00C42C6E">
        <w:t xml:space="preserve">no compramos planes de estudios. </w:t>
      </w:r>
    </w:p>
    <w:p w14:paraId="0000000F" w14:textId="77777777" w:rsidR="00CE3664" w:rsidRPr="00C42C6E" w:rsidRDefault="00C42C6E">
      <w:pPr>
        <w:numPr>
          <w:ilvl w:val="0"/>
          <w:numId w:val="13"/>
        </w:numPr>
        <w:spacing w:before="0" w:after="0"/>
      </w:pPr>
      <w:r w:rsidRPr="00C42C6E">
        <w:t xml:space="preserve">El costo de los maestros ha pasado de $77,000 en promedio a $88,000 en promedio. Ese número ha aumentado en $11,000, pero lo que recibimos por alumno solo ha aumentado de $4800 a $5200. </w:t>
      </w:r>
    </w:p>
    <w:p w14:paraId="00000010" w14:textId="77777777" w:rsidR="00CE3664" w:rsidRPr="00C42C6E" w:rsidRDefault="00C42C6E">
      <w:pPr>
        <w:numPr>
          <w:ilvl w:val="0"/>
          <w:numId w:val="13"/>
        </w:numPr>
        <w:spacing w:before="0" w:after="0"/>
      </w:pPr>
      <w:r w:rsidRPr="00C42C6E">
        <w:t>Alicia solo tiene una semana para c</w:t>
      </w:r>
      <w:r w:rsidRPr="00C42C6E">
        <w:t>rear, hablar y consolidar un presupuesto de más de $2 millones.</w:t>
      </w:r>
    </w:p>
    <w:p w14:paraId="00000011" w14:textId="77777777" w:rsidR="00CE3664" w:rsidRPr="00C42C6E" w:rsidRDefault="00C42C6E">
      <w:pPr>
        <w:numPr>
          <w:ilvl w:val="0"/>
          <w:numId w:val="13"/>
        </w:numPr>
        <w:spacing w:before="0" w:after="0"/>
      </w:pPr>
      <w:r w:rsidRPr="00C42C6E">
        <w:t xml:space="preserve">Se trata de dónde Alicia asigna el dinero y lo que valoramos más. Esperemos que lo que valoramos sea trabajar en la escuela. </w:t>
      </w:r>
    </w:p>
    <w:p w14:paraId="00000012" w14:textId="77777777" w:rsidR="00CE3664" w:rsidRPr="00C42C6E" w:rsidRDefault="00C42C6E">
      <w:pPr>
        <w:numPr>
          <w:ilvl w:val="0"/>
          <w:numId w:val="13"/>
        </w:numPr>
        <w:spacing w:before="0" w:after="0"/>
      </w:pPr>
      <w:r w:rsidRPr="00C42C6E">
        <w:t>El presupuesto muestra cuánto se está comprometiendo la PTSO, cuán</w:t>
      </w:r>
      <w:r w:rsidRPr="00C42C6E">
        <w:t xml:space="preserve">ta redacción de propuestas de subvención se necesitará y los fondos que provienen del Distrito. </w:t>
      </w:r>
    </w:p>
    <w:p w14:paraId="00000013" w14:textId="77777777" w:rsidR="00CE3664" w:rsidRPr="00C42C6E" w:rsidRDefault="00C42C6E">
      <w:pPr>
        <w:numPr>
          <w:ilvl w:val="0"/>
          <w:numId w:val="10"/>
        </w:numPr>
        <w:spacing w:before="0" w:after="0"/>
      </w:pPr>
      <w:r w:rsidRPr="00C42C6E">
        <w:t>Vamos a instalar nuevas tuberías en el edificio este verano, así como aire acondicionado en algún momento el próximo año (estamos en la lista de preselección).</w:t>
      </w:r>
      <w:r w:rsidRPr="00C42C6E">
        <w:t xml:space="preserve"> Una persona del Distrito también irá a la escuela para ver la opción de ampliar el edificio en la biblioteca para agregar una cafetería. </w:t>
      </w:r>
    </w:p>
    <w:p w14:paraId="00000014" w14:textId="77777777" w:rsidR="00CE3664" w:rsidRPr="00C42C6E" w:rsidRDefault="00CE3664">
      <w:pPr>
        <w:spacing w:before="0" w:after="0"/>
      </w:pPr>
    </w:p>
    <w:p w14:paraId="00000015" w14:textId="77777777" w:rsidR="00CE3664" w:rsidRPr="00C42C6E" w:rsidRDefault="00C42C6E">
      <w:pPr>
        <w:pStyle w:val="Heading1"/>
      </w:pPr>
      <w:bookmarkStart w:id="1" w:name="_6n28qp93sdan"/>
      <w:bookmarkEnd w:id="1"/>
      <w:r w:rsidRPr="00C42C6E">
        <w:rPr>
          <w:color w:val="0070C0"/>
        </w:rPr>
        <w:t>Actualizaciones del Consejo de DPS</w:t>
      </w:r>
    </w:p>
    <w:p w14:paraId="00000016" w14:textId="77777777" w:rsidR="00CE3664" w:rsidRPr="00C42C6E" w:rsidRDefault="00C42C6E">
      <w:pPr>
        <w:numPr>
          <w:ilvl w:val="0"/>
          <w:numId w:val="4"/>
        </w:numPr>
        <w:spacing w:before="0" w:after="0"/>
      </w:pPr>
      <w:r w:rsidRPr="00C42C6E">
        <w:t>Kristi Leech informó que, como resultado de las elecciones del Consejo Escolar, s</w:t>
      </w:r>
      <w:r w:rsidRPr="00C42C6E">
        <w:t>e votó por nuevas personas con ideas nuevas. Siempre solicitan comentarios de la comunidad. Kristi tiene una línea directa con Scott Baldermann y Tay Anderson, por lo que está feliz de ser nuestra persona de enlace. Una de sus metas es lograr una mayor par</w:t>
      </w:r>
      <w:r w:rsidRPr="00C42C6E">
        <w:t xml:space="preserve">ticipación de la comunidad. Le encantaría conocer nuestra opinión y pasar los comentarios a los miembros del Consejo. Pueden enviarle un correo electrónico a </w:t>
      </w:r>
      <w:hyperlink r:id="rId11">
        <w:r w:rsidRPr="00C42C6E">
          <w:rPr>
            <w:color w:val="1155CC"/>
            <w:u w:val="single"/>
          </w:rPr>
          <w:t>kristileech@gmail.com</w:t>
        </w:r>
      </w:hyperlink>
      <w:r w:rsidRPr="00C42C6E">
        <w:t>.</w:t>
      </w:r>
    </w:p>
    <w:p w14:paraId="00000017" w14:textId="77777777" w:rsidR="00CE3664" w:rsidRPr="00C42C6E" w:rsidRDefault="00C42C6E">
      <w:pPr>
        <w:numPr>
          <w:ilvl w:val="0"/>
          <w:numId w:val="4"/>
        </w:numPr>
        <w:spacing w:before="0" w:after="0"/>
      </w:pPr>
      <w:r w:rsidRPr="00C42C6E">
        <w:t xml:space="preserve">Ella compartirá con nosotros la información de las reuniones del Consejo que afecta al sureste Denver. </w:t>
      </w:r>
    </w:p>
    <w:p w14:paraId="00000018" w14:textId="77777777" w:rsidR="00CE3664" w:rsidRPr="00C42C6E" w:rsidRDefault="00C42C6E">
      <w:pPr>
        <w:numPr>
          <w:ilvl w:val="0"/>
          <w:numId w:val="4"/>
        </w:numPr>
        <w:spacing w:before="0" w:after="0"/>
      </w:pPr>
      <w:r w:rsidRPr="00C42C6E">
        <w:t>Kristi también trabaja con Great Education Colorado y participa en temas de defensa/educación a nivel estatal.</w:t>
      </w:r>
    </w:p>
    <w:p w14:paraId="00000019" w14:textId="77777777" w:rsidR="00CE3664" w:rsidRPr="00C42C6E" w:rsidRDefault="00CE3664">
      <w:pPr>
        <w:spacing w:before="0" w:after="0"/>
      </w:pPr>
    </w:p>
    <w:p w14:paraId="0000001A" w14:textId="77777777" w:rsidR="00CE3664" w:rsidRPr="00C42C6E" w:rsidRDefault="00C42C6E">
      <w:pPr>
        <w:pStyle w:val="Heading1"/>
        <w:rPr>
          <w:rFonts w:ascii="Palatino Linotype" w:eastAsia="Palatino Linotype" w:hAnsi="Palatino Linotype" w:cs="Palatino Linotype"/>
          <w:color w:val="0070C0"/>
        </w:rPr>
      </w:pPr>
      <w:r w:rsidRPr="00C42C6E">
        <w:rPr>
          <w:color w:val="0070C0"/>
        </w:rPr>
        <w:t>Informe de los maestros</w:t>
      </w:r>
    </w:p>
    <w:p w14:paraId="0000001B" w14:textId="77777777" w:rsidR="00CE3664" w:rsidRPr="00C42C6E" w:rsidRDefault="00C42C6E">
      <w:pPr>
        <w:numPr>
          <w:ilvl w:val="0"/>
          <w:numId w:val="11"/>
        </w:numPr>
        <w:pBdr>
          <w:top w:val="nil"/>
          <w:left w:val="nil"/>
          <w:bottom w:val="nil"/>
          <w:right w:val="nil"/>
          <w:between w:val="nil"/>
        </w:pBdr>
        <w:spacing w:before="0" w:after="0"/>
      </w:pPr>
      <w:r w:rsidRPr="00C42C6E">
        <w:t xml:space="preserve">Stephanie Vieau </w:t>
      </w:r>
      <w:r w:rsidRPr="00C42C6E">
        <w:t>agradeció a la PTSO por la maravillosa barra de galletas y también por las botellas divertidas. Fue un agradable regalo/sorpresa.</w:t>
      </w:r>
    </w:p>
    <w:p w14:paraId="0000001C" w14:textId="77777777" w:rsidR="00CE3664" w:rsidRPr="00C42C6E" w:rsidRDefault="00C42C6E">
      <w:pPr>
        <w:numPr>
          <w:ilvl w:val="0"/>
          <w:numId w:val="11"/>
        </w:numPr>
        <w:pBdr>
          <w:top w:val="nil"/>
          <w:left w:val="nil"/>
          <w:bottom w:val="nil"/>
          <w:right w:val="nil"/>
          <w:between w:val="nil"/>
        </w:pBdr>
        <w:spacing w:before="0" w:after="0"/>
      </w:pPr>
      <w:r w:rsidRPr="00C42C6E">
        <w:t>Addie Howard compartió información sobre el Kids Heart Challenge, que se realizará del 13 de enero al 12 de febrero. Este es u</w:t>
      </w:r>
      <w:r w:rsidRPr="00C42C6E">
        <w:t>n proyecto de aprendizaje a través del servicio que realizó en su antigua escuela. Solía​llamarse Jump Rope for Heart. Comienza el próximo lunes, 13 de enero. El desafío aborda la importancia de cuidar tu propio corazón y servir a los demás. Incluye un mod</w:t>
      </w:r>
      <w:r w:rsidRPr="00C42C6E">
        <w:t>elo del corazón que se relaciona con la unidad de 5.° grado. Por tan solo una donación de $5, los estudiantes recibirán una pulsera. Es un programa muy interactivo y promueve una variedad de mensajes a través de diferentes personajes de “Heart Hero”: Sunny</w:t>
      </w:r>
      <w:r w:rsidRPr="00C42C6E">
        <w:t xml:space="preserve"> (muévete más), Sofie (agrega color), Perrie (estate listo), Nico (sé amable), Knox (evita el vaporeo y el tabaco) y Crush (ayuda a los demás). Otras 55 escuelas de DPS participan en este programa. Esta será la primera vez que nuestra escuela participará e</w:t>
      </w:r>
      <w:r w:rsidRPr="00C42C6E">
        <w:t>n 8 años. Noah Bradley, estudiante de 5.° grado de Asbury, es un sobreviviente de un padecimiento del corazón (tuvo una cirugía a corazón abierto en 2012) y será reconocido en nuestra asamblea inicial el lunes y en todo el Distrito como DPS Heart Hero. Los</w:t>
      </w:r>
      <w:r w:rsidRPr="00C42C6E">
        <w:t xml:space="preserve"> mensajes se enviarán a través de School Deets y las redes sociales. Alicia y Addie acordaron que las cubran con pasta pegajosa en nuestra asamblea del 12 de febrero. Esta es una excelente oportunidad para que nuestros hijos recauden dinero para una organi</w:t>
      </w:r>
      <w:r w:rsidRPr="00C42C6E">
        <w:t xml:space="preserve">zación que ayuda a las personas y para que contribuyan. Existe la oportunidad de que usemos parte del dinero recaudado para el equipo y el plan de estudios de educación física, así como de que solicitemos subvenciones.  </w:t>
      </w:r>
    </w:p>
    <w:p w14:paraId="0000001D" w14:textId="77777777" w:rsidR="00CE3664" w:rsidRPr="00C42C6E" w:rsidRDefault="00CE3664">
      <w:pPr>
        <w:spacing w:before="0" w:after="0"/>
        <w:rPr>
          <w:u w:val="single"/>
        </w:rPr>
      </w:pPr>
    </w:p>
    <w:p w14:paraId="0000001E" w14:textId="77777777" w:rsidR="00CE3664" w:rsidRPr="00C42C6E" w:rsidRDefault="00C42C6E">
      <w:pPr>
        <w:pStyle w:val="Heading1"/>
        <w:rPr>
          <w:color w:val="0070C0"/>
        </w:rPr>
      </w:pPr>
      <w:bookmarkStart w:id="2" w:name="_nzcnp2nlz04y"/>
      <w:bookmarkEnd w:id="2"/>
      <w:r w:rsidRPr="00C42C6E">
        <w:rPr>
          <w:color w:val="0070C0"/>
        </w:rPr>
        <w:t>Informe del tesorero</w:t>
      </w:r>
    </w:p>
    <w:p w14:paraId="0000001F" w14:textId="77777777" w:rsidR="00CE3664" w:rsidRPr="00C42C6E" w:rsidRDefault="00C42C6E">
      <w:pPr>
        <w:numPr>
          <w:ilvl w:val="0"/>
          <w:numId w:val="3"/>
        </w:numPr>
        <w:spacing w:after="0"/>
      </w:pPr>
      <w:r w:rsidRPr="00C42C6E">
        <w:t>Leah Borsheim</w:t>
      </w:r>
      <w:r w:rsidRPr="00C42C6E">
        <w:t xml:space="preserve"> repasó los aspectos destacados de la recaudación de fondos:</w:t>
      </w:r>
    </w:p>
    <w:p w14:paraId="00000020" w14:textId="77777777" w:rsidR="00CE3664" w:rsidRPr="00C42C6E" w:rsidRDefault="00C42C6E">
      <w:pPr>
        <w:numPr>
          <w:ilvl w:val="1"/>
          <w:numId w:val="3"/>
        </w:numPr>
        <w:spacing w:before="0" w:after="0"/>
      </w:pPr>
      <w:r w:rsidRPr="00C42C6E">
        <w:t xml:space="preserve">Hemos recibido algunos pagos recurrentes más de la campaña de Donación directa (“Direct Give”). En este momento, nuestro total sobrepasa $94,000. </w:t>
      </w:r>
    </w:p>
    <w:p w14:paraId="00000021" w14:textId="77777777" w:rsidR="00CE3664" w:rsidRPr="00C42C6E" w:rsidRDefault="00C42C6E">
      <w:pPr>
        <w:numPr>
          <w:ilvl w:val="1"/>
          <w:numId w:val="3"/>
        </w:numPr>
        <w:spacing w:before="0" w:after="0"/>
      </w:pPr>
      <w:r w:rsidRPr="00C42C6E">
        <w:t>Estamos vendiendo boletos para los eventos deportivos de DU, por lo que recibiremos dinero de esas ventas.</w:t>
      </w:r>
    </w:p>
    <w:p w14:paraId="00000022" w14:textId="77777777" w:rsidR="00CE3664" w:rsidRPr="00C42C6E" w:rsidRDefault="00C42C6E">
      <w:pPr>
        <w:numPr>
          <w:ilvl w:val="1"/>
          <w:numId w:val="3"/>
        </w:numPr>
        <w:spacing w:before="0"/>
      </w:pPr>
      <w:r w:rsidRPr="00C42C6E">
        <w:t>Las tarjetas Safeway han aportado $374.75 y nuestro programa de Box Tops ha aportado $351.90.</w:t>
      </w:r>
    </w:p>
    <w:p w14:paraId="00000023" w14:textId="77777777" w:rsidR="00CE3664" w:rsidRPr="00C42C6E" w:rsidRDefault="00CE3664">
      <w:pPr>
        <w:pBdr>
          <w:top w:val="nil"/>
          <w:left w:val="nil"/>
          <w:bottom w:val="nil"/>
          <w:right w:val="nil"/>
          <w:between w:val="nil"/>
        </w:pBdr>
        <w:spacing w:before="0" w:after="0"/>
        <w:rPr>
          <w:color w:val="000000"/>
        </w:rPr>
      </w:pPr>
    </w:p>
    <w:p w14:paraId="00000024" w14:textId="77777777" w:rsidR="00CE3664" w:rsidRPr="00C42C6E" w:rsidRDefault="00C42C6E">
      <w:pPr>
        <w:pStyle w:val="Heading1"/>
        <w:rPr>
          <w:color w:val="0070C0"/>
        </w:rPr>
      </w:pPr>
      <w:r w:rsidRPr="00C42C6E">
        <w:rPr>
          <w:color w:val="0070C0"/>
        </w:rPr>
        <w:t>Novedades del comité</w:t>
      </w:r>
    </w:p>
    <w:p w14:paraId="00000025" w14:textId="77777777" w:rsidR="00CE3664" w:rsidRPr="00C42C6E" w:rsidRDefault="00C42C6E">
      <w:pPr>
        <w:spacing w:before="0" w:after="0"/>
        <w:rPr>
          <w:u w:val="single"/>
        </w:rPr>
      </w:pPr>
      <w:r w:rsidRPr="00C42C6E">
        <w:rPr>
          <w:u w:val="single"/>
        </w:rPr>
        <w:t>Venta de boletos a la comunidad</w:t>
      </w:r>
    </w:p>
    <w:p w14:paraId="00000026" w14:textId="77777777" w:rsidR="00CE3664" w:rsidRPr="00C42C6E" w:rsidRDefault="00C42C6E">
      <w:pPr>
        <w:numPr>
          <w:ilvl w:val="0"/>
          <w:numId w:val="5"/>
        </w:numPr>
        <w:spacing w:before="0" w:after="0"/>
      </w:pPr>
      <w:r w:rsidRPr="00C42C6E">
        <w:t xml:space="preserve">Aún necesitamos a alguien para hacerse cargo de este comité. </w:t>
      </w:r>
    </w:p>
    <w:p w14:paraId="00000027" w14:textId="77777777" w:rsidR="00CE3664" w:rsidRPr="00C42C6E" w:rsidRDefault="00C42C6E">
      <w:pPr>
        <w:numPr>
          <w:ilvl w:val="0"/>
          <w:numId w:val="5"/>
        </w:numPr>
        <w:spacing w:before="0" w:after="0"/>
      </w:pPr>
      <w:r w:rsidRPr="00C42C6E">
        <w:t>Hay un evento Sign Up Genius para ayudar a vender los boletos de DU en el patio de recreo antes y después de clases.</w:t>
      </w:r>
    </w:p>
    <w:p w14:paraId="00000028" w14:textId="77777777" w:rsidR="00CE3664" w:rsidRPr="00C42C6E" w:rsidRDefault="00C42C6E">
      <w:pPr>
        <w:numPr>
          <w:ilvl w:val="0"/>
          <w:numId w:val="5"/>
        </w:numPr>
        <w:spacing w:before="0" w:after="0"/>
      </w:pPr>
      <w:r w:rsidRPr="00C42C6E">
        <w:t xml:space="preserve">Solo nos quedan aproximadamente 25 boletos para el partido de </w:t>
      </w:r>
      <w:r w:rsidRPr="00C42C6E">
        <w:rPr>
          <w:i/>
          <w:iCs/>
        </w:rPr>
        <w:t>hockey</w:t>
      </w:r>
      <w:r w:rsidRPr="00C42C6E">
        <w:t xml:space="preserve">. </w:t>
      </w:r>
    </w:p>
    <w:p w14:paraId="00000029" w14:textId="77777777" w:rsidR="00CE3664" w:rsidRPr="00C42C6E" w:rsidRDefault="00CE3664">
      <w:pPr>
        <w:spacing w:before="0" w:after="0"/>
      </w:pPr>
    </w:p>
    <w:p w14:paraId="0000002A" w14:textId="77777777" w:rsidR="00CE3664" w:rsidRPr="00C42C6E" w:rsidRDefault="00C42C6E">
      <w:pPr>
        <w:spacing w:before="0" w:after="0"/>
        <w:rPr>
          <w:u w:val="single"/>
        </w:rPr>
      </w:pPr>
      <w:r w:rsidRPr="00C42C6E">
        <w:rPr>
          <w:u w:val="single"/>
        </w:rPr>
        <w:t>Read-</w:t>
      </w:r>
      <w:r w:rsidRPr="00C42C6E">
        <w:rPr>
          <w:u w:val="single"/>
        </w:rPr>
        <w:t>A-Thon (maratón de lectura)</w:t>
      </w:r>
    </w:p>
    <w:p w14:paraId="0000002B" w14:textId="77777777" w:rsidR="00CE3664" w:rsidRPr="00C42C6E" w:rsidRDefault="00C42C6E">
      <w:pPr>
        <w:spacing w:before="0" w:after="0"/>
      </w:pPr>
      <w:r w:rsidRPr="00C42C6E">
        <w:t xml:space="preserve">Samantha Weiler </w:t>
      </w:r>
      <w:hyperlink r:id="rId12">
        <w:r w:rsidRPr="00C42C6E">
          <w:rPr>
            <w:color w:val="1155CC"/>
            <w:u w:val="single"/>
          </w:rPr>
          <w:t>weilersamantha@yahoo.com</w:t>
        </w:r>
      </w:hyperlink>
      <w:r w:rsidRPr="00C42C6E">
        <w:t xml:space="preserve">, Lizzie Mussoline </w:t>
      </w:r>
      <w:hyperlink r:id="rId13">
        <w:r w:rsidRPr="00C42C6E">
          <w:rPr>
            <w:color w:val="1155CC"/>
            <w:u w:val="single"/>
          </w:rPr>
          <w:t>lizziemussoline@gmail.com</w:t>
        </w:r>
      </w:hyperlink>
      <w:r w:rsidRPr="00C42C6E">
        <w:t xml:space="preserve">, Leah Borsheim </w:t>
      </w:r>
      <w:hyperlink r:id="rId14">
        <w:r w:rsidRPr="00C42C6E">
          <w:rPr>
            <w:color w:val="1155CC"/>
            <w:u w:val="single"/>
          </w:rPr>
          <w:t>asburyfunds@gmail.com</w:t>
        </w:r>
      </w:hyperlink>
    </w:p>
    <w:p w14:paraId="0000002C" w14:textId="77777777" w:rsidR="00CE3664" w:rsidRPr="00C42C6E" w:rsidRDefault="00C42C6E">
      <w:pPr>
        <w:numPr>
          <w:ilvl w:val="0"/>
          <w:numId w:val="6"/>
        </w:numPr>
        <w:spacing w:before="0" w:after="0"/>
      </w:pPr>
      <w:r w:rsidRPr="00C42C6E">
        <w:t>Tendremos una reunión la próxima semana para comenzar las cosas. Las personas se inscribieron para ayudar a comienzos del año a través de nuestra encuesta de voluntarios, por lo que nos comunicaremos con esas pe</w:t>
      </w:r>
      <w:r w:rsidRPr="00C42C6E">
        <w:t xml:space="preserve">rsonas. </w:t>
      </w:r>
    </w:p>
    <w:p w14:paraId="0000002D" w14:textId="77777777" w:rsidR="00CE3664" w:rsidRPr="00C42C6E" w:rsidRDefault="00C42C6E">
      <w:pPr>
        <w:numPr>
          <w:ilvl w:val="0"/>
          <w:numId w:val="6"/>
        </w:numPr>
        <w:spacing w:before="0" w:after="0"/>
      </w:pPr>
      <w:r w:rsidRPr="00C42C6E">
        <w:t xml:space="preserve">El intercambio de libros se realizará del 2 al 4 de marzo y la Semana de lectura está programada del 5 al 11 de marzo. </w:t>
      </w:r>
    </w:p>
    <w:p w14:paraId="0000002E" w14:textId="77777777" w:rsidR="00CE3664" w:rsidRPr="00C42C6E" w:rsidRDefault="00C42C6E">
      <w:pPr>
        <w:numPr>
          <w:ilvl w:val="0"/>
          <w:numId w:val="6"/>
        </w:numPr>
        <w:spacing w:before="0" w:after="0"/>
      </w:pPr>
      <w:r w:rsidRPr="00C42C6E">
        <w:t>Pronto se enviará un enlace de Sign Up Genius para los voluntarios.</w:t>
      </w:r>
    </w:p>
    <w:p w14:paraId="0000002F" w14:textId="77777777" w:rsidR="00CE3664" w:rsidRPr="00C42C6E" w:rsidRDefault="00C42C6E">
      <w:pPr>
        <w:numPr>
          <w:ilvl w:val="0"/>
          <w:numId w:val="6"/>
        </w:numPr>
        <w:spacing w:before="0" w:after="0"/>
      </w:pPr>
      <w:r w:rsidRPr="00C42C6E">
        <w:t>Estamos tratando de resolver el componente en línea que det</w:t>
      </w:r>
      <w:r w:rsidRPr="00C42C6E">
        <w:t xml:space="preserve">erminará la ayuda que necesitamos de los voluntarios. </w:t>
      </w:r>
    </w:p>
    <w:p w14:paraId="00000030" w14:textId="77777777" w:rsidR="00CE3664" w:rsidRPr="00C42C6E" w:rsidRDefault="00C42C6E">
      <w:pPr>
        <w:numPr>
          <w:ilvl w:val="0"/>
          <w:numId w:val="6"/>
        </w:numPr>
        <w:spacing w:before="0" w:after="0"/>
      </w:pPr>
      <w:r w:rsidRPr="00C42C6E">
        <w:t>Habrá formas de donar a Read-A-Thon, como un evento de recaudación de fondos, pero no vamos a promocionar esto debido a la campaña de Donación directa (“Direct Give”). A algunas familias les gusta tene</w:t>
      </w:r>
      <w:r w:rsidRPr="00C42C6E">
        <w:t>r esta opción.</w:t>
      </w:r>
    </w:p>
    <w:p w14:paraId="00000031" w14:textId="77777777" w:rsidR="00CE3664" w:rsidRPr="00C42C6E" w:rsidRDefault="00CE3664">
      <w:pPr>
        <w:spacing w:before="0" w:after="0"/>
      </w:pPr>
    </w:p>
    <w:p w14:paraId="00000032" w14:textId="77777777" w:rsidR="00CE3664" w:rsidRPr="00C42C6E" w:rsidRDefault="00C42C6E">
      <w:pPr>
        <w:spacing w:before="0" w:after="0"/>
        <w:rPr>
          <w:u w:val="single"/>
        </w:rPr>
      </w:pPr>
      <w:r w:rsidRPr="00C42C6E">
        <w:rPr>
          <w:u w:val="single"/>
        </w:rPr>
        <w:t>Visitas guiadas de la escuela</w:t>
      </w:r>
    </w:p>
    <w:p w14:paraId="00000033" w14:textId="77777777" w:rsidR="00CE3664" w:rsidRPr="00C42C6E" w:rsidRDefault="00C42C6E">
      <w:pPr>
        <w:spacing w:before="0" w:after="0"/>
      </w:pPr>
      <w:r w:rsidRPr="00C42C6E">
        <w:t xml:space="preserve">Listy Lehman </w:t>
      </w:r>
      <w:hyperlink r:id="rId15">
        <w:r w:rsidRPr="00C42C6E">
          <w:rPr>
            <w:color w:val="1155CC"/>
            <w:u w:val="single"/>
          </w:rPr>
          <w:t>listy.lehman@gmail.com</w:t>
        </w:r>
      </w:hyperlink>
      <w:r w:rsidRPr="00C42C6E">
        <w:t xml:space="preserve">  </w:t>
      </w:r>
    </w:p>
    <w:p w14:paraId="00000034" w14:textId="77777777" w:rsidR="00CE3664" w:rsidRPr="00C42C6E" w:rsidRDefault="00C42C6E">
      <w:pPr>
        <w:numPr>
          <w:ilvl w:val="0"/>
          <w:numId w:val="1"/>
        </w:numPr>
        <w:spacing w:before="0" w:after="0"/>
      </w:pPr>
      <w:r w:rsidRPr="00C42C6E">
        <w:t>David McDaniel mencionó que las visitas guiadas han estado bastante llenas. En su opinión, cuantas más personas puedan lide</w:t>
      </w:r>
      <w:r w:rsidRPr="00C42C6E">
        <w:t xml:space="preserve">rar las visitas guiadas, mejor. Así se crea una dinámica de grupos más pequeños. Sería genial tener de 2 a 3 familias por guía para que sea más fácil crear una conexión con las familias. </w:t>
      </w:r>
    </w:p>
    <w:p w14:paraId="00000035" w14:textId="77777777" w:rsidR="00CE3664" w:rsidRPr="00C42C6E" w:rsidRDefault="00C42C6E">
      <w:pPr>
        <w:numPr>
          <w:ilvl w:val="0"/>
          <w:numId w:val="1"/>
        </w:numPr>
        <w:spacing w:before="0" w:after="0"/>
      </w:pPr>
      <w:r w:rsidRPr="00C42C6E">
        <w:t>Las visitas guiadas se realizan los viernes por la mañana, comienzan</w:t>
      </w:r>
      <w:r w:rsidRPr="00C42C6E">
        <w:t xml:space="preserve"> alrededor de las 9 a. m. y terminan alrededor de las 10 a. m.</w:t>
      </w:r>
    </w:p>
    <w:p w14:paraId="00000036" w14:textId="77777777" w:rsidR="00CE3664" w:rsidRPr="00C42C6E" w:rsidRDefault="00C42C6E">
      <w:pPr>
        <w:numPr>
          <w:ilvl w:val="0"/>
          <w:numId w:val="1"/>
        </w:numPr>
        <w:spacing w:before="0" w:after="0"/>
      </w:pPr>
      <w:r w:rsidRPr="00C42C6E">
        <w:t xml:space="preserve">Los Kinder Jubilee se realizarán el 17 y el 31 de enero. </w:t>
      </w:r>
    </w:p>
    <w:p w14:paraId="00000037" w14:textId="77777777" w:rsidR="00CE3664" w:rsidRPr="00C42C6E" w:rsidRDefault="00C42C6E">
      <w:pPr>
        <w:numPr>
          <w:ilvl w:val="0"/>
          <w:numId w:val="1"/>
        </w:numPr>
        <w:spacing w:before="0" w:after="0"/>
      </w:pPr>
      <w:r w:rsidRPr="00C42C6E">
        <w:t xml:space="preserve">Les pedimos que se comuniquen con nosotros si desean ayudar a liderar visitas guiadas. </w:t>
      </w:r>
    </w:p>
    <w:p w14:paraId="00000038" w14:textId="77777777" w:rsidR="00CE3664" w:rsidRPr="00C42C6E" w:rsidRDefault="00CE3664">
      <w:pPr>
        <w:spacing w:before="0" w:after="0"/>
      </w:pPr>
    </w:p>
    <w:p w14:paraId="00000039" w14:textId="77777777" w:rsidR="00CE3664" w:rsidRPr="00C42C6E" w:rsidRDefault="00C42C6E">
      <w:pPr>
        <w:spacing w:before="0" w:after="0"/>
        <w:rPr>
          <w:u w:val="single"/>
        </w:rPr>
      </w:pPr>
      <w:r w:rsidRPr="00C42C6E">
        <w:rPr>
          <w:u w:val="single"/>
        </w:rPr>
        <w:t>Spring Wing y subasta silenciosa</w:t>
      </w:r>
    </w:p>
    <w:p w14:paraId="0000003A" w14:textId="77777777" w:rsidR="00CE3664" w:rsidRPr="00C42C6E" w:rsidRDefault="00C42C6E">
      <w:pPr>
        <w:spacing w:before="0" w:after="0"/>
      </w:pPr>
      <w:r w:rsidRPr="00C42C6E">
        <w:t xml:space="preserve">Kim Nyhus </w:t>
      </w:r>
      <w:hyperlink r:id="rId16">
        <w:r w:rsidRPr="00C42C6E">
          <w:rPr>
            <w:color w:val="1155CC"/>
            <w:u w:val="single"/>
          </w:rPr>
          <w:t>kimpnyhus@gmail.com</w:t>
        </w:r>
      </w:hyperlink>
      <w:r w:rsidRPr="00C42C6E">
        <w:t xml:space="preserve">, Kristi Leech </w:t>
      </w:r>
      <w:hyperlink r:id="rId17">
        <w:r w:rsidRPr="00C42C6E">
          <w:rPr>
            <w:color w:val="1155CC"/>
            <w:u w:val="single"/>
          </w:rPr>
          <w:t>kristileech@gmail.com</w:t>
        </w:r>
      </w:hyperlink>
      <w:r w:rsidRPr="00C42C6E">
        <w:t xml:space="preserve">, Alison Strom </w:t>
      </w:r>
      <w:hyperlink r:id="rId18">
        <w:r w:rsidRPr="00C42C6E">
          <w:rPr>
            <w:color w:val="1155CC"/>
            <w:u w:val="single"/>
          </w:rPr>
          <w:t>alisonstrom27@gmail.com</w:t>
        </w:r>
      </w:hyperlink>
    </w:p>
    <w:p w14:paraId="0000003B" w14:textId="77777777" w:rsidR="00CE3664" w:rsidRPr="00C42C6E" w:rsidRDefault="00C42C6E">
      <w:pPr>
        <w:numPr>
          <w:ilvl w:val="0"/>
          <w:numId w:val="2"/>
        </w:numPr>
        <w:spacing w:before="0" w:after="0"/>
      </w:pPr>
      <w:r w:rsidRPr="00C42C6E">
        <w:t>Estamos a punto de comenzar a redoblar los esfuerzos. Nos reuniremos la próxima semana para poner en marcha los pensamientos e ideas iniciales. Comenzarán a ver creatividad en las próximas semanas.</w:t>
      </w:r>
    </w:p>
    <w:p w14:paraId="0000003C" w14:textId="77777777" w:rsidR="00CE3664" w:rsidRPr="00C42C6E" w:rsidRDefault="00C42C6E">
      <w:pPr>
        <w:numPr>
          <w:ilvl w:val="0"/>
          <w:numId w:val="2"/>
        </w:numPr>
        <w:spacing w:before="0" w:after="0"/>
      </w:pPr>
      <w:r w:rsidRPr="00C42C6E">
        <w:t xml:space="preserve">Kristi ya ha asegurado dos donaciones. </w:t>
      </w:r>
      <w:r w:rsidRPr="00C42C6E">
        <w:t>Como recordatorio, si recibieron tarjetas de regalo en Navidad que no les gustan o no desean conservar, no duden en donarlas a la subasta silenciosa.</w:t>
      </w:r>
    </w:p>
    <w:p w14:paraId="0000003D" w14:textId="77777777" w:rsidR="00CE3664" w:rsidRPr="00C42C6E" w:rsidRDefault="00C42C6E">
      <w:pPr>
        <w:numPr>
          <w:ilvl w:val="0"/>
          <w:numId w:val="2"/>
        </w:numPr>
        <w:spacing w:before="0" w:after="0"/>
      </w:pPr>
      <w:r w:rsidRPr="00C42C6E">
        <w:t>Pronto tendremos más información y solicitaremos voluntarios en las próximas semanas.</w:t>
      </w:r>
    </w:p>
    <w:p w14:paraId="0000003E" w14:textId="77777777" w:rsidR="00CE3664" w:rsidRPr="00C42C6E" w:rsidRDefault="00CE3664">
      <w:pPr>
        <w:spacing w:before="0" w:after="0"/>
      </w:pPr>
    </w:p>
    <w:p w14:paraId="0000003F" w14:textId="77777777" w:rsidR="00CE3664" w:rsidRPr="00C42C6E" w:rsidRDefault="00C42C6E">
      <w:pPr>
        <w:spacing w:before="0" w:after="0"/>
        <w:rPr>
          <w:u w:val="single"/>
        </w:rPr>
      </w:pPr>
      <w:r w:rsidRPr="00C42C6E">
        <w:rPr>
          <w:u w:val="single"/>
        </w:rPr>
        <w:t>Salir a cenar</w:t>
      </w:r>
    </w:p>
    <w:p w14:paraId="00000040" w14:textId="77777777" w:rsidR="00CE3664" w:rsidRPr="00C42C6E" w:rsidRDefault="00C42C6E">
      <w:pPr>
        <w:spacing w:before="0" w:after="0"/>
      </w:pPr>
      <w:r w:rsidRPr="00C42C6E">
        <w:t>Kim N</w:t>
      </w:r>
      <w:r w:rsidRPr="00C42C6E">
        <w:t xml:space="preserve">yhus </w:t>
      </w:r>
      <w:hyperlink r:id="rId19">
        <w:r w:rsidRPr="00C42C6E">
          <w:rPr>
            <w:color w:val="1155CC"/>
            <w:u w:val="single"/>
          </w:rPr>
          <w:t>kimpnyhus@gmail.com</w:t>
        </w:r>
      </w:hyperlink>
      <w:r w:rsidRPr="00C42C6E">
        <w:t xml:space="preserve">  </w:t>
      </w:r>
    </w:p>
    <w:p w14:paraId="00000041" w14:textId="77777777" w:rsidR="00CE3664" w:rsidRPr="00C42C6E" w:rsidRDefault="00C42C6E">
      <w:pPr>
        <w:numPr>
          <w:ilvl w:val="0"/>
          <w:numId w:val="9"/>
        </w:numPr>
        <w:spacing w:before="0" w:after="0"/>
      </w:pPr>
      <w:r w:rsidRPr="00C42C6E">
        <w:t>Tendremos una cena en McDonald’s (Evans y Colorado) el 23 de enero, de 5 p. m. a 8 p. m. Contribuirán con el 15 % de todas las ventas y también nos permitirán poner un bote para las p</w:t>
      </w:r>
      <w:r w:rsidRPr="00C42C6E">
        <w:t xml:space="preserve">ropinas. </w:t>
      </w:r>
    </w:p>
    <w:p w14:paraId="00000042" w14:textId="77777777" w:rsidR="00CE3664" w:rsidRPr="00C42C6E" w:rsidRDefault="00C42C6E">
      <w:pPr>
        <w:numPr>
          <w:ilvl w:val="0"/>
          <w:numId w:val="9"/>
        </w:numPr>
        <w:spacing w:before="0" w:after="0"/>
      </w:pPr>
      <w:r w:rsidRPr="00C42C6E">
        <w:t>Nuestro Chook Dine Out es el 4 de febrero con una contribución del 20 % con mención de Asbury.</w:t>
      </w:r>
    </w:p>
    <w:p w14:paraId="00000043" w14:textId="77777777" w:rsidR="00CE3664" w:rsidRPr="00C42C6E" w:rsidRDefault="00C42C6E">
      <w:pPr>
        <w:numPr>
          <w:ilvl w:val="0"/>
          <w:numId w:val="9"/>
        </w:numPr>
        <w:spacing w:before="0" w:after="0"/>
      </w:pPr>
      <w:r w:rsidRPr="00C42C6E">
        <w:t xml:space="preserve">Nuestro Spanky’s Dine Out es el mismo día que el partido de baloncesto de DU (20 de febrero) con una contribución del 20 % de todas las ventas. </w:t>
      </w:r>
    </w:p>
    <w:p w14:paraId="00000044" w14:textId="77777777" w:rsidR="00CE3664" w:rsidRPr="00C42C6E" w:rsidRDefault="00C42C6E">
      <w:pPr>
        <w:numPr>
          <w:ilvl w:val="0"/>
          <w:numId w:val="9"/>
        </w:numPr>
        <w:spacing w:before="0" w:after="0"/>
      </w:pPr>
      <w:r w:rsidRPr="00C42C6E">
        <w:t xml:space="preserve">Vayan </w:t>
      </w:r>
      <w:r w:rsidRPr="00C42C6E">
        <w:t xml:space="preserve">a Illegal Pete's el 12 de marzo, de 5 p. m. a 8 p. m. Donarán el 50 % a Asbury. </w:t>
      </w:r>
    </w:p>
    <w:p w14:paraId="00000045" w14:textId="77777777" w:rsidR="00CE3664" w:rsidRPr="00C42C6E" w:rsidRDefault="00C42C6E">
      <w:pPr>
        <w:numPr>
          <w:ilvl w:val="0"/>
          <w:numId w:val="9"/>
        </w:numPr>
        <w:spacing w:before="0" w:after="0"/>
      </w:pPr>
      <w:r w:rsidRPr="00C42C6E">
        <w:t xml:space="preserve">Birdcall se llevará a cabo el 21 de abril con una donación del 20 % con mención de Asbury. </w:t>
      </w:r>
    </w:p>
    <w:p w14:paraId="00000046" w14:textId="77777777" w:rsidR="00CE3664" w:rsidRPr="00C42C6E" w:rsidRDefault="00C42C6E">
      <w:pPr>
        <w:numPr>
          <w:ilvl w:val="0"/>
          <w:numId w:val="9"/>
        </w:numPr>
        <w:spacing w:before="0" w:after="0"/>
      </w:pPr>
      <w:r w:rsidRPr="00C42C6E">
        <w:t xml:space="preserve">Kona Ice se realizará el Día deportivo. </w:t>
      </w:r>
    </w:p>
    <w:p w14:paraId="00000047" w14:textId="77777777" w:rsidR="00CE3664" w:rsidRPr="00C42C6E" w:rsidRDefault="00CE3664">
      <w:pPr>
        <w:spacing w:before="0" w:after="0"/>
      </w:pPr>
    </w:p>
    <w:p w14:paraId="00000048" w14:textId="77777777" w:rsidR="00CE3664" w:rsidRPr="00C42C6E" w:rsidRDefault="00C42C6E">
      <w:pPr>
        <w:spacing w:before="0" w:after="0"/>
      </w:pPr>
      <w:r w:rsidRPr="00C42C6E">
        <w:rPr>
          <w:u w:val="single"/>
        </w:rPr>
        <w:t>Enriquecimiento académico después de clas</w:t>
      </w:r>
      <w:r w:rsidRPr="00C42C6E">
        <w:rPr>
          <w:u w:val="single"/>
        </w:rPr>
        <w:t>es</w:t>
      </w:r>
      <w:r w:rsidRPr="00C42C6E">
        <w:tab/>
      </w:r>
    </w:p>
    <w:p w14:paraId="00000049" w14:textId="77777777" w:rsidR="00CE3664" w:rsidRPr="00C42C6E" w:rsidRDefault="00C42C6E">
      <w:pPr>
        <w:spacing w:before="0" w:after="0"/>
      </w:pPr>
      <w:r w:rsidRPr="00C42C6E">
        <w:t xml:space="preserve">Maren Willins </w:t>
      </w:r>
      <w:hyperlink r:id="rId20">
        <w:r w:rsidRPr="00C42C6E">
          <w:rPr>
            <w:color w:val="1155CC"/>
            <w:u w:val="single"/>
          </w:rPr>
          <w:t>marenlosh@gmail.com</w:t>
        </w:r>
      </w:hyperlink>
    </w:p>
    <w:p w14:paraId="0000004A" w14:textId="77777777" w:rsidR="00CE3664" w:rsidRPr="00C42C6E" w:rsidRDefault="00C42C6E">
      <w:pPr>
        <w:numPr>
          <w:ilvl w:val="0"/>
          <w:numId w:val="7"/>
        </w:numPr>
        <w:spacing w:before="0" w:after="0"/>
      </w:pPr>
      <w:r w:rsidRPr="00C42C6E">
        <w:t>La mayoría de nuestros programas se reiniciarán este mes y todavía hay cupos en algunos de ellos. Por lo general, hay una beca disponible para cada club.</w:t>
      </w:r>
    </w:p>
    <w:p w14:paraId="0000004B" w14:textId="77777777" w:rsidR="00CE3664" w:rsidRPr="00C42C6E" w:rsidRDefault="00C42C6E">
      <w:pPr>
        <w:numPr>
          <w:ilvl w:val="0"/>
          <w:numId w:val="7"/>
        </w:numPr>
        <w:spacing w:before="0" w:after="0"/>
      </w:pPr>
      <w:r w:rsidRPr="00C42C6E">
        <w:t>Addie mencionó que</w:t>
      </w:r>
      <w:r w:rsidRPr="00C42C6E">
        <w:t xml:space="preserve"> comenzará un club de saltar a la cuerda, probablemente la semana después del día de Martin Luther King Jr. Probablemente, se reunirán antes de clases los lunes o martes. Los estudiantes que toman el autobús a la escuela pueden participar, incluso si no pu</w:t>
      </w:r>
      <w:r w:rsidRPr="00C42C6E">
        <w:t>eden llegar a tiempo. Habrá una competencia a finales de abril. El club será para estudiantes de 3.</w:t>
      </w:r>
      <w:r w:rsidRPr="00C42C6E">
        <w:rPr>
          <w:vertAlign w:val="superscript"/>
        </w:rPr>
        <w:t>er</w:t>
      </w:r>
      <w:r w:rsidRPr="00C42C6E">
        <w:t xml:space="preserve"> a 5.° grado, pero Addie dijo que no le importaría hacer excepciones. La competencia generalmente es para estudiantes de primaria y secundaria.  </w:t>
      </w:r>
    </w:p>
    <w:p w14:paraId="0000004C" w14:textId="77777777" w:rsidR="00CE3664" w:rsidRPr="00C42C6E" w:rsidRDefault="00CE3664"/>
    <w:p w14:paraId="0000004D" w14:textId="77777777" w:rsidR="00CE3664" w:rsidRPr="00C42C6E" w:rsidRDefault="00C42C6E">
      <w:pPr>
        <w:pStyle w:val="Heading1"/>
      </w:pPr>
      <w:bookmarkStart w:id="3" w:name="_si1uh7iwdh1h"/>
      <w:bookmarkEnd w:id="3"/>
      <w:r w:rsidRPr="00C42C6E">
        <w:rPr>
          <w:color w:val="0070C0"/>
        </w:rPr>
        <w:t xml:space="preserve">Metas y </w:t>
      </w:r>
      <w:r w:rsidRPr="00C42C6E">
        <w:rPr>
          <w:color w:val="0070C0"/>
        </w:rPr>
        <w:t>progreso de la recaudación de fondos de 2019-20</w:t>
      </w:r>
    </w:p>
    <w:p w14:paraId="0000004E" w14:textId="77777777" w:rsidR="00CE3664" w:rsidRPr="00C42C6E" w:rsidRDefault="00C42C6E">
      <w:pPr>
        <w:numPr>
          <w:ilvl w:val="0"/>
          <w:numId w:val="12"/>
        </w:numPr>
        <w:spacing w:after="0"/>
      </w:pPr>
      <w:r w:rsidRPr="00C42C6E">
        <w:t xml:space="preserve">Read-A-Thon (maratón de lectura): un componente de recaudación de fondos estará disponible para quienes estén interesados. </w:t>
      </w:r>
    </w:p>
    <w:p w14:paraId="0000004F" w14:textId="77777777" w:rsidR="00CE3664" w:rsidRPr="00C42C6E" w:rsidRDefault="00C42C6E">
      <w:pPr>
        <w:numPr>
          <w:ilvl w:val="0"/>
          <w:numId w:val="12"/>
        </w:numPr>
        <w:spacing w:before="0" w:after="0"/>
      </w:pPr>
      <w:r w:rsidRPr="00C42C6E">
        <w:t>Spring Wing: nuestra meta de recaudación de fondos es de $60,000.</w:t>
      </w:r>
    </w:p>
    <w:p w14:paraId="00000050" w14:textId="77777777" w:rsidR="00CE3664" w:rsidRPr="00C42C6E" w:rsidRDefault="00C42C6E">
      <w:pPr>
        <w:numPr>
          <w:ilvl w:val="0"/>
          <w:numId w:val="12"/>
        </w:numPr>
        <w:spacing w:before="0" w:after="0"/>
      </w:pPr>
      <w:r w:rsidRPr="00C42C6E">
        <w:t>Habrá formas de do</w:t>
      </w:r>
      <w:r w:rsidRPr="00C42C6E">
        <w:t>nar a Read-A-Thon como un evento de recaudación de fondos, pero no vamos a promocionar esto debido a la campaña de Donación directa (“Direct Give”). A algunas familias les gusta tener esta opción.</w:t>
      </w:r>
    </w:p>
    <w:p w14:paraId="00000051" w14:textId="77777777" w:rsidR="00CE3664" w:rsidRPr="00C42C6E" w:rsidRDefault="00CE3664"/>
    <w:p w14:paraId="00000052" w14:textId="77777777" w:rsidR="00CE3664" w:rsidRPr="00C42C6E" w:rsidRDefault="00C42C6E">
      <w:pPr>
        <w:pStyle w:val="Heading1"/>
        <w:rPr>
          <w:color w:val="0070C0"/>
        </w:rPr>
      </w:pPr>
      <w:r w:rsidRPr="00C42C6E">
        <w:rPr>
          <w:color w:val="0070C0"/>
        </w:rPr>
        <w:t>Próxima reunión</w:t>
      </w:r>
    </w:p>
    <w:p w14:paraId="00000053" w14:textId="77777777" w:rsidR="00CE3664" w:rsidRPr="00C42C6E" w:rsidRDefault="00C42C6E">
      <w:r w:rsidRPr="00C42C6E">
        <w:t>Nuestra próxima reunión es el martes, 4 de febrero, a las 6 p. m</w:t>
      </w:r>
      <w:bookmarkStart w:id="4" w:name="_GoBack"/>
      <w:bookmarkEnd w:id="4"/>
      <w:r w:rsidRPr="00C42C6E">
        <w:t>.</w:t>
      </w:r>
    </w:p>
    <w:sectPr w:rsidR="00CE3664" w:rsidRPr="00C42C6E">
      <w:footerReference w:type="default" r:id="rId21"/>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6033" w14:textId="77777777" w:rsidR="00000000" w:rsidRDefault="00C42C6E">
      <w:pPr>
        <w:spacing w:before="0" w:after="0"/>
      </w:pPr>
      <w:r>
        <w:separator/>
      </w:r>
    </w:p>
  </w:endnote>
  <w:endnote w:type="continuationSeparator" w:id="0">
    <w:p w14:paraId="0AB4E3F0" w14:textId="77777777" w:rsidR="00000000" w:rsidRDefault="00C42C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66D0D4ED" w:rsidR="00CE3664" w:rsidRDefault="00C42C6E">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B942" w14:textId="77777777" w:rsidR="00000000" w:rsidRDefault="00C42C6E">
      <w:pPr>
        <w:spacing w:before="0" w:after="0"/>
      </w:pPr>
      <w:r>
        <w:separator/>
      </w:r>
    </w:p>
  </w:footnote>
  <w:footnote w:type="continuationSeparator" w:id="0">
    <w:p w14:paraId="0059E143" w14:textId="77777777" w:rsidR="00000000" w:rsidRDefault="00C42C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339C"/>
    <w:multiLevelType w:val="multilevel"/>
    <w:tmpl w:val="2F1E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C335A"/>
    <w:multiLevelType w:val="multilevel"/>
    <w:tmpl w:val="66E6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B5730"/>
    <w:multiLevelType w:val="multilevel"/>
    <w:tmpl w:val="366E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A3FC0"/>
    <w:multiLevelType w:val="multilevel"/>
    <w:tmpl w:val="CBBC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C31D2"/>
    <w:multiLevelType w:val="multilevel"/>
    <w:tmpl w:val="25DC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91CF5"/>
    <w:multiLevelType w:val="multilevel"/>
    <w:tmpl w:val="4970B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3022D"/>
    <w:multiLevelType w:val="multilevel"/>
    <w:tmpl w:val="4AA8A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F72B90"/>
    <w:multiLevelType w:val="multilevel"/>
    <w:tmpl w:val="037A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5D00E3"/>
    <w:multiLevelType w:val="multilevel"/>
    <w:tmpl w:val="4BD6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2D7BE9"/>
    <w:multiLevelType w:val="multilevel"/>
    <w:tmpl w:val="D9BC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5207FB"/>
    <w:multiLevelType w:val="multilevel"/>
    <w:tmpl w:val="AB9C1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E0677"/>
    <w:multiLevelType w:val="multilevel"/>
    <w:tmpl w:val="76CE3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523C25"/>
    <w:multiLevelType w:val="multilevel"/>
    <w:tmpl w:val="134E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10"/>
  </w:num>
  <w:num w:numId="4">
    <w:abstractNumId w:val="3"/>
  </w:num>
  <w:num w:numId="5">
    <w:abstractNumId w:val="8"/>
  </w:num>
  <w:num w:numId="6">
    <w:abstractNumId w:val="2"/>
  </w:num>
  <w:num w:numId="7">
    <w:abstractNumId w:val="4"/>
  </w:num>
  <w:num w:numId="8">
    <w:abstractNumId w:val="0"/>
  </w:num>
  <w:num w:numId="9">
    <w:abstractNumId w:val="12"/>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4"/>
    <w:rsid w:val="00C42C6E"/>
    <w:rsid w:val="00C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98408-0BC0-4337-9DF4-85148C2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ziemussoline@gmail.com" TargetMode="External"/><Relationship Id="rId18" Type="http://schemas.openxmlformats.org/officeDocument/2006/relationships/hyperlink" Target="mailto:alisonstrom27@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weilersamantha@yahoo.com" TargetMode="External"/><Relationship Id="rId17" Type="http://schemas.openxmlformats.org/officeDocument/2006/relationships/hyperlink" Target="mailto:kristileech@gmail.com" TargetMode="External"/><Relationship Id="rId2" Type="http://schemas.openxmlformats.org/officeDocument/2006/relationships/customXml" Target="../customXml/item2.xml"/><Relationship Id="rId16" Type="http://schemas.openxmlformats.org/officeDocument/2006/relationships/hyperlink" Target="mailto:kimpnyhus@gmail.com" TargetMode="External"/><Relationship Id="rId20" Type="http://schemas.openxmlformats.org/officeDocument/2006/relationships/hyperlink" Target="mailto:marenlosh@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leech@gmail.com" TargetMode="External"/><Relationship Id="rId5" Type="http://schemas.openxmlformats.org/officeDocument/2006/relationships/numbering" Target="numbering.xml"/><Relationship Id="rId15" Type="http://schemas.openxmlformats.org/officeDocument/2006/relationships/hyperlink" Target="mailto:listy.lehman@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mpnyhus@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buryfund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XHRWMEUQHZEF-1067640921-11146</_dlc_DocId>
    <_dlc_DocIdUrl xmlns="777e1beb-798c-4844-b5d5-0374ee5368df">
      <Url>https://multicultural.dpsk12.org/_layouts/DocIdRedir.aspx?ID=XHRWMEUQHZEF-1067640921-11146</Url>
      <Description>XHRWMEUQHZEF-1067640921-11146</Description>
    </_dlc_DocIdUrl>
    <Page_x0020_Count xmlns="777e1beb-798c-4844-b5d5-0374ee5368df">0</Page_x0020_Count>
    <Request_x0020_Name_x0020_for_x0020_Translation xmlns="777e1beb-798c-4844-b5d5-0374ee5368df">Amy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01</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2020-01-21T18:22:50+00:00</Date_x0020_Submitted>
    <_dlc_DocIdPersistId xmlns="777e1beb-798c-4844-b5d5-0374ee5368df">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07FBB7-4463-4BFA-A860-194DA724D5E1}">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2.xml><?xml version="1.0" encoding="utf-8"?>
<ds:datastoreItem xmlns:ds="http://schemas.openxmlformats.org/officeDocument/2006/customXml" ds:itemID="{1A0CF20D-2AF3-4420-BE75-C06C786ECB10}">
  <ds:schemaRefs>
    <ds:schemaRef ds:uri="http://schemas.microsoft.com/sharepoint/v3/contenttype/forms"/>
  </ds:schemaRefs>
</ds:datastoreItem>
</file>

<file path=customXml/itemProps3.xml><?xml version="1.0" encoding="utf-8"?>
<ds:datastoreItem xmlns:ds="http://schemas.openxmlformats.org/officeDocument/2006/customXml" ds:itemID="{D64A3225-2732-4EF2-849A-4D5FA99B7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9F722-2EA2-433C-AB3C-B105DC8D4A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19196_1_Asbury-PTSO-Minutes </dc:title>
  <cp:lastModifiedBy>Borras-Giner, Silvia</cp:lastModifiedBy>
  <cp:revision>2</cp:revision>
  <dcterms:created xsi:type="dcterms:W3CDTF">2020-02-04T21:44:00Z</dcterms:created>
  <dcterms:modified xsi:type="dcterms:W3CDTF">2020-02-04T21:44:00Z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81975035-d56a-478e-9224-29873217e3e6</vt:lpwstr>
  </property>
  <property fmtid="{D5CDD505-2E9C-101B-9397-08002B2CF9AE}" pid="4" name="WorkflowChangePath">
    <vt:lpwstr>9aeb02ab-1ff0-45e7-9fb1-e18c3397f506,2;9aeb02ab-1ff0-45e7-9fb1-e18c3397f506,2;</vt:lpwstr>
  </property>
</Properties>
</file>