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F070E" w:rsidRPr="00BD693E" w:rsidRDefault="00BD693E">
      <w:pPr>
        <w:pStyle w:val="Title"/>
        <w:rPr>
          <w:color w:val="0070C0"/>
          <w:sz w:val="52"/>
          <w:szCs w:val="52"/>
        </w:rPr>
      </w:pPr>
      <w:r w:rsidRPr="00BD693E">
        <w:rPr>
          <w:color w:val="0070C0"/>
          <w:sz w:val="52"/>
          <w:szCs w:val="52"/>
        </w:rPr>
        <w:t>ACTAS</w:t>
      </w:r>
    </w:p>
    <w:p w14:paraId="00000002" w14:textId="77777777" w:rsidR="009F070E" w:rsidRPr="00BD693E" w:rsidRDefault="00BD693E">
      <w:pPr>
        <w:pStyle w:val="Subtitle"/>
      </w:pPr>
      <w:r w:rsidRPr="00BD693E">
        <w:t>Reunión de la Organización de padres y maestros (PTSO) de la Escuela Primaria Asbury</w:t>
      </w:r>
    </w:p>
    <w:p w14:paraId="00000003" w14:textId="77777777" w:rsidR="009F070E" w:rsidRPr="00BD693E" w:rsidRDefault="00BD693E">
      <w:pPr>
        <w:pBdr>
          <w:top w:val="single" w:sz="4" w:space="1" w:color="444D26"/>
        </w:pBdr>
        <w:ind w:left="3600"/>
      </w:pPr>
      <w:bookmarkStart w:id="0" w:name="_gjdgxs"/>
      <w:bookmarkEnd w:id="0"/>
      <w:r w:rsidRPr="00BD693E">
        <w:rPr>
          <w:b/>
          <w:i/>
          <w:color w:val="0070C0"/>
        </w:rPr>
        <w:t xml:space="preserve">            3 de diciembre de 2019 | 6:00 p. m. </w:t>
      </w:r>
      <w:r w:rsidRPr="00BD693E">
        <w:rPr>
          <w:b/>
          <w:color w:val="0070C0"/>
        </w:rPr>
        <w:t xml:space="preserve">| </w:t>
      </w:r>
      <w:r w:rsidRPr="00BD693E">
        <w:rPr>
          <w:b/>
          <w:i/>
          <w:color w:val="0070C0"/>
        </w:rPr>
        <w:t>Reunión iniciada por Ann Garner</w:t>
      </w:r>
      <w:r w:rsidRPr="00BD693E">
        <w:rPr>
          <w:color w:val="0070C0"/>
        </w:rPr>
        <w:t xml:space="preserve"> </w:t>
      </w:r>
      <w:r w:rsidRPr="00BD693E">
        <w:t xml:space="preserve"> </w:t>
      </w:r>
    </w:p>
    <w:p w14:paraId="00000004" w14:textId="77777777" w:rsidR="009F070E" w:rsidRPr="00BD693E" w:rsidRDefault="00BD693E">
      <w:pPr>
        <w:pStyle w:val="Heading1"/>
        <w:rPr>
          <w:color w:val="0070C0"/>
        </w:rPr>
      </w:pPr>
      <w:r w:rsidRPr="00BD693E">
        <w:rPr>
          <w:color w:val="0070C0"/>
        </w:rPr>
        <w:t>Presentes</w:t>
      </w:r>
      <w:bookmarkStart w:id="1" w:name="_GoBack"/>
      <w:bookmarkEnd w:id="1"/>
    </w:p>
    <w:p w14:paraId="00000005" w14:textId="77777777" w:rsidR="009F070E" w:rsidRPr="00BD693E" w:rsidRDefault="00BD693E">
      <w:pPr>
        <w:rPr>
          <w:highlight w:val="cyan"/>
        </w:rPr>
      </w:pPr>
      <w:r w:rsidRPr="00BD693E">
        <w:t>Lizzy Neufeld, Kim Nyhus, Maren Willins, Samantha Weiler, Kristi Leech, Shannon Durling, Kate Cihon, Leah Borsheim, Jennifer Carreiro, Ann Garner, Meredith Anderson, Kelly Bryant, Karen Hampel, Krystal Joscelyne, Desi Kennedy, Alicia FaJohn, Sarah Lintzeni</w:t>
      </w:r>
      <w:r w:rsidRPr="00BD693E">
        <w:t xml:space="preserve">ch, Sara Weneck, Stephanie Vieau, Esther Duke, Kevin Flynn, Erin Anglin, Lizzie Mussoline, Andrea Beatty, Greg Weiler. </w:t>
      </w:r>
    </w:p>
    <w:p w14:paraId="00000006" w14:textId="77777777" w:rsidR="009F070E" w:rsidRPr="00BD693E" w:rsidRDefault="009F070E">
      <w:pPr>
        <w:spacing w:before="0" w:after="0"/>
        <w:ind w:left="360"/>
      </w:pPr>
    </w:p>
    <w:p w14:paraId="00000007" w14:textId="77777777" w:rsidR="009F070E" w:rsidRPr="00BD693E" w:rsidRDefault="00BD693E">
      <w:pPr>
        <w:pStyle w:val="Heading1"/>
        <w:rPr>
          <w:highlight w:val="yellow"/>
        </w:rPr>
      </w:pPr>
      <w:bookmarkStart w:id="2" w:name="_eb1gagv7u3k7"/>
      <w:bookmarkEnd w:id="2"/>
      <w:r w:rsidRPr="00BD693E">
        <w:rPr>
          <w:color w:val="0070C0"/>
        </w:rPr>
        <w:t>Actualización sobre el estado de la Donación directa (“Direct Give”)</w:t>
      </w:r>
    </w:p>
    <w:p w14:paraId="00000008" w14:textId="77777777" w:rsidR="009F070E" w:rsidRPr="00BD693E" w:rsidRDefault="00BD693E">
      <w:pPr>
        <w:numPr>
          <w:ilvl w:val="0"/>
          <w:numId w:val="1"/>
        </w:numPr>
        <w:spacing w:before="0" w:after="0"/>
      </w:pPr>
      <w:r w:rsidRPr="00BD693E">
        <w:t>¡Estamos muy entusiasmados con la cantidad de dinero que recaudamo</w:t>
      </w:r>
      <w:r w:rsidRPr="00BD693E">
        <w:t>s con nuestra campaña de Donación directa (“Direct Give”)!</w:t>
      </w:r>
    </w:p>
    <w:p w14:paraId="00000009" w14:textId="77777777" w:rsidR="009F070E" w:rsidRPr="00BD693E" w:rsidRDefault="00BD693E">
      <w:pPr>
        <w:numPr>
          <w:ilvl w:val="0"/>
          <w:numId w:val="1"/>
        </w:numPr>
        <w:spacing w:before="0" w:after="0"/>
      </w:pPr>
      <w:r w:rsidRPr="00BD693E">
        <w:t>Lizzy Neufeld agradeció a todos por sus contribuciones y su disposición a ayudar a generar ideas. Fue más que un esfuerzo grupal; increíbles miembros de la comunidad contribuyeron. La idea de una d</w:t>
      </w:r>
      <w:r w:rsidRPr="00BD693E">
        <w:t xml:space="preserve">onación equivalente realmente impulsó la campaña al límite y ayudó a motivar a las personas a alcanzar la meta. </w:t>
      </w:r>
    </w:p>
    <w:p w14:paraId="0000000A" w14:textId="77777777" w:rsidR="009F070E" w:rsidRPr="00BD693E" w:rsidRDefault="00BD693E">
      <w:pPr>
        <w:numPr>
          <w:ilvl w:val="0"/>
          <w:numId w:val="1"/>
        </w:numPr>
        <w:spacing w:before="0" w:after="0"/>
      </w:pPr>
      <w:r w:rsidRPr="00BD693E">
        <w:t>La campaña generó $91,000, excluyendo las donaciones mensuales que solo podemos contar cada mes a medida que ingresan (aproximadamente $500 por</w:t>
      </w:r>
      <w:r w:rsidRPr="00BD693E">
        <w:t xml:space="preserve"> mes). Al final, tendremos alrededor de $95,000. </w:t>
      </w:r>
    </w:p>
    <w:p w14:paraId="0000000B" w14:textId="77777777" w:rsidR="009F070E" w:rsidRPr="00BD693E" w:rsidRDefault="00BD693E">
      <w:pPr>
        <w:numPr>
          <w:ilvl w:val="0"/>
          <w:numId w:val="1"/>
        </w:numPr>
        <w:spacing w:before="0" w:after="0"/>
      </w:pPr>
      <w:r w:rsidRPr="00BD693E">
        <w:t>Recibimos dos regalos de $10,000 y dos regalos de $5,000.</w:t>
      </w:r>
    </w:p>
    <w:p w14:paraId="0000000C" w14:textId="77777777" w:rsidR="009F070E" w:rsidRPr="00BD693E" w:rsidRDefault="00BD693E">
      <w:pPr>
        <w:numPr>
          <w:ilvl w:val="0"/>
          <w:numId w:val="1"/>
        </w:numPr>
        <w:spacing w:before="0" w:after="0"/>
      </w:pPr>
      <w:r w:rsidRPr="00BD693E">
        <w:t xml:space="preserve">Recibimos $61,745 sin tener en cuenta los regalos grandes (este número no incluye las donaciones mensuales). </w:t>
      </w:r>
    </w:p>
    <w:p w14:paraId="0000000D" w14:textId="77777777" w:rsidR="009F070E" w:rsidRPr="00BD693E" w:rsidRDefault="00BD693E">
      <w:pPr>
        <w:numPr>
          <w:ilvl w:val="0"/>
          <w:numId w:val="1"/>
        </w:numPr>
        <w:spacing w:before="0" w:after="0"/>
      </w:pPr>
      <w:r w:rsidRPr="00BD693E">
        <w:t>La donación promedio fue de $260 (el a</w:t>
      </w:r>
      <w:r w:rsidRPr="00BD693E">
        <w:t>ño pasado fue de $100).</w:t>
      </w:r>
    </w:p>
    <w:p w14:paraId="0000000E" w14:textId="77777777" w:rsidR="009F070E" w:rsidRPr="00BD693E" w:rsidRDefault="00BD693E">
      <w:pPr>
        <w:numPr>
          <w:ilvl w:val="0"/>
          <w:numId w:val="1"/>
        </w:numPr>
        <w:spacing w:before="0" w:after="0"/>
      </w:pPr>
      <w:r w:rsidRPr="00BD693E">
        <w:t xml:space="preserve">Más de 20 personas dieron $900 o más. </w:t>
      </w:r>
    </w:p>
    <w:p w14:paraId="0000000F" w14:textId="77777777" w:rsidR="009F070E" w:rsidRPr="00BD693E" w:rsidRDefault="00BD693E">
      <w:pPr>
        <w:numPr>
          <w:ilvl w:val="0"/>
          <w:numId w:val="1"/>
        </w:numPr>
        <w:spacing w:before="0" w:after="0"/>
      </w:pPr>
      <w:r w:rsidRPr="00BD693E">
        <w:t>Tuvimos un total de 263 donantes.</w:t>
      </w:r>
    </w:p>
    <w:p w14:paraId="00000010" w14:textId="77777777" w:rsidR="009F070E" w:rsidRPr="00BD693E" w:rsidRDefault="00BD693E">
      <w:pPr>
        <w:numPr>
          <w:ilvl w:val="0"/>
          <w:numId w:val="1"/>
        </w:numPr>
        <w:spacing w:before="0" w:after="0"/>
      </w:pPr>
      <w:r w:rsidRPr="00BD693E">
        <w:t xml:space="preserve">Algo en lo que debemos pensar es la cantidad de donación sugerida y cómo comunicarla con tacto. </w:t>
      </w:r>
    </w:p>
    <w:p w14:paraId="00000011" w14:textId="77777777" w:rsidR="009F070E" w:rsidRPr="00BD693E" w:rsidRDefault="00BD693E">
      <w:pPr>
        <w:numPr>
          <w:ilvl w:val="0"/>
          <w:numId w:val="1"/>
        </w:numPr>
        <w:spacing w:before="0" w:after="0"/>
      </w:pPr>
      <w:r w:rsidRPr="00BD693E">
        <w:t xml:space="preserve">Sería interesante desglosar de dónde proviene el dinero (¿las </w:t>
      </w:r>
      <w:r w:rsidRPr="00BD693E">
        <w:t>familias de Asbury o sus amigos y familiares?).</w:t>
      </w:r>
    </w:p>
    <w:p w14:paraId="00000012" w14:textId="77777777" w:rsidR="009F070E" w:rsidRPr="00BD693E" w:rsidRDefault="00BD693E">
      <w:pPr>
        <w:numPr>
          <w:ilvl w:val="0"/>
          <w:numId w:val="1"/>
        </w:numPr>
        <w:spacing w:before="0" w:after="0"/>
      </w:pPr>
      <w:r w:rsidRPr="00BD693E">
        <w:t xml:space="preserve">Necesitamos proporcionar recibos para las donaciones corporativas equivalentes. </w:t>
      </w:r>
    </w:p>
    <w:p w14:paraId="00000013" w14:textId="77777777" w:rsidR="009F070E" w:rsidRPr="00BD693E" w:rsidRDefault="00BD693E">
      <w:pPr>
        <w:numPr>
          <w:ilvl w:val="0"/>
          <w:numId w:val="1"/>
        </w:numPr>
        <w:spacing w:before="0" w:after="0"/>
      </w:pPr>
      <w:r w:rsidRPr="00BD693E">
        <w:t xml:space="preserve">El comité de Donación directa (“Direct Give”) necesita ayuda con las notas de agradecimiento. </w:t>
      </w:r>
    </w:p>
    <w:p w14:paraId="00000014" w14:textId="77777777" w:rsidR="009F070E" w:rsidRPr="00BD693E" w:rsidRDefault="00BD693E">
      <w:pPr>
        <w:numPr>
          <w:ilvl w:val="0"/>
          <w:numId w:val="1"/>
        </w:numPr>
        <w:spacing w:before="0" w:after="0"/>
      </w:pPr>
      <w:r w:rsidRPr="00BD693E">
        <w:t>En términos de comentarios, enví</w:t>
      </w:r>
      <w:r w:rsidRPr="00BD693E">
        <w:t xml:space="preserve">en cualquier opinión o comentario a </w:t>
      </w:r>
      <w:hyperlink r:id="rId11">
        <w:r w:rsidRPr="00BD693E">
          <w:rPr>
            <w:color w:val="1155CC"/>
            <w:u w:val="single"/>
          </w:rPr>
          <w:t>asbury.ptso@gmail.com</w:t>
        </w:r>
      </w:hyperlink>
      <w:r w:rsidRPr="00BD693E">
        <w:t xml:space="preserve">. </w:t>
      </w:r>
    </w:p>
    <w:p w14:paraId="00000015" w14:textId="77777777" w:rsidR="009F070E" w:rsidRPr="00BD693E" w:rsidRDefault="00BD693E">
      <w:pPr>
        <w:numPr>
          <w:ilvl w:val="0"/>
          <w:numId w:val="1"/>
        </w:numPr>
        <w:spacing w:before="0" w:after="0"/>
      </w:pPr>
      <w:r w:rsidRPr="00BD693E">
        <w:t xml:space="preserve">Alicia mencionó que hay comentarios disponibles del Comité Escolar de Colaboración (CSC) y el equipo de liderazgo escolar (SLT) </w:t>
      </w:r>
    </w:p>
    <w:p w14:paraId="00000016" w14:textId="77777777" w:rsidR="009F070E" w:rsidRPr="00BD693E" w:rsidRDefault="00BD693E">
      <w:pPr>
        <w:numPr>
          <w:ilvl w:val="0"/>
          <w:numId w:val="1"/>
        </w:numPr>
        <w:spacing w:before="0" w:after="0"/>
      </w:pPr>
      <w:r w:rsidRPr="00BD693E">
        <w:t>Gracias Lizzy por t</w:t>
      </w:r>
      <w:r w:rsidRPr="00BD693E">
        <w:t>u dedicación a la campaña. Gracias por tu liderazgo y por creer en la misma. ¡Gracias a Meaghan y Andrea también! Gracias a las personas que organizaron fiestas. Gracias a Meg Bartholomy por diseñar todos nuestros materiales. Gracias a Alicia por presentar</w:t>
      </w:r>
      <w:r w:rsidRPr="00BD693E">
        <w:t xml:space="preserve">te en múltiples fiestas. </w:t>
      </w:r>
    </w:p>
    <w:p w14:paraId="00000017" w14:textId="77777777" w:rsidR="009F070E" w:rsidRPr="00BD693E" w:rsidRDefault="009F070E">
      <w:pPr>
        <w:spacing w:before="0" w:after="0"/>
      </w:pPr>
    </w:p>
    <w:p w14:paraId="00000018" w14:textId="77777777" w:rsidR="009F070E" w:rsidRPr="00BD693E" w:rsidRDefault="00BD693E">
      <w:pPr>
        <w:pStyle w:val="Heading1"/>
        <w:rPr>
          <w:color w:val="0070C0"/>
        </w:rPr>
      </w:pPr>
      <w:r w:rsidRPr="00BD693E">
        <w:rPr>
          <w:color w:val="0070C0"/>
        </w:rPr>
        <w:t>Informe de la directora</w:t>
      </w:r>
    </w:p>
    <w:p w14:paraId="00000019" w14:textId="77777777" w:rsidR="009F070E" w:rsidRPr="00BD693E" w:rsidRDefault="00BD693E">
      <w:pPr>
        <w:spacing w:before="0" w:after="0"/>
      </w:pPr>
      <w:r w:rsidRPr="00BD693E">
        <w:t>La directora Alicia FaJohn informó que:</w:t>
      </w:r>
    </w:p>
    <w:p w14:paraId="0000001A" w14:textId="77777777" w:rsidR="009F070E" w:rsidRPr="00BD693E" w:rsidRDefault="00BD693E">
      <w:pPr>
        <w:numPr>
          <w:ilvl w:val="0"/>
          <w:numId w:val="3"/>
        </w:numPr>
        <w:spacing w:before="0" w:after="0"/>
      </w:pPr>
      <w:r w:rsidRPr="00BD693E">
        <w:t xml:space="preserve">Gracias a este grupo de personas y su dedicación a nuestra campaña de Donación directa (“Direct Give”). Como personal, creamos lo que necesitamos y lo que queremos. </w:t>
      </w:r>
      <w:r w:rsidRPr="00BD693E">
        <w:t xml:space="preserve">Estamos acostumbrados a verlo en nuestra planificación y en las reacciones de los niños, pero pudimos verlo dar resultados y transformarse en este apoyo a medida que la comunidad lo aceptó. </w:t>
      </w:r>
    </w:p>
    <w:p w14:paraId="0000001B" w14:textId="77777777" w:rsidR="009F070E" w:rsidRPr="00BD693E" w:rsidRDefault="00BD693E">
      <w:pPr>
        <w:numPr>
          <w:ilvl w:val="0"/>
          <w:numId w:val="3"/>
        </w:numPr>
        <w:spacing w:before="0" w:after="0"/>
      </w:pPr>
      <w:r w:rsidRPr="00BD693E">
        <w:t>El CSC se reunió hoy y hablamos sobre EscojoMiEscuela. Ya casi ve</w:t>
      </w:r>
      <w:r w:rsidRPr="00BD693E">
        <w:t>nce el plazo, así que cambiamos algunas de nuestras prioridades y las actualizamos como grupo. Este es el resumen de las nuevas prioridades actualizadas:</w:t>
      </w:r>
    </w:p>
    <w:p w14:paraId="0000001C" w14:textId="77777777" w:rsidR="009F070E" w:rsidRPr="00BD693E" w:rsidRDefault="00BD693E">
      <w:pPr>
        <w:spacing w:before="0" w:after="0"/>
        <w:ind w:left="1440"/>
      </w:pPr>
      <w:r w:rsidRPr="00BD693E">
        <w:t>1. Perímetro</w:t>
      </w:r>
    </w:p>
    <w:p w14:paraId="0000001D" w14:textId="77777777" w:rsidR="009F070E" w:rsidRPr="00BD693E" w:rsidRDefault="00BD693E">
      <w:pPr>
        <w:spacing w:before="0" w:after="0"/>
        <w:ind w:left="1440"/>
      </w:pPr>
      <w:r w:rsidRPr="00BD693E">
        <w:lastRenderedPageBreak/>
        <w:t>2. Hijos de empleados de tiempo completo de Asbury (valoramos a nuestro personal escolar;</w:t>
      </w:r>
      <w:r w:rsidRPr="00BD693E">
        <w:t xml:space="preserve"> ha habido casos de hijos del personal escolar que no obtienen un cupo)</w:t>
      </w:r>
    </w:p>
    <w:p w14:paraId="0000001E" w14:textId="77777777" w:rsidR="009F070E" w:rsidRPr="00BD693E" w:rsidRDefault="00BD693E">
      <w:pPr>
        <w:spacing w:before="0" w:after="0"/>
        <w:ind w:left="1440"/>
      </w:pPr>
      <w:r w:rsidRPr="00BD693E">
        <w:t>3. Hermano de un niño que califica para recibir almuerzos gratuitos y a precio reducido (para continuar nuestra visión de equidad y excelencia y tener una comunidad diversa)</w:t>
      </w:r>
    </w:p>
    <w:p w14:paraId="0000001F" w14:textId="77777777" w:rsidR="009F070E" w:rsidRPr="00BD693E" w:rsidRDefault="00BD693E">
      <w:pPr>
        <w:spacing w:before="0" w:after="0"/>
        <w:ind w:left="1440"/>
      </w:pPr>
      <w:r w:rsidRPr="00BD693E">
        <w:t>4. Hermano</w:t>
      </w:r>
      <w:r w:rsidRPr="00BD693E">
        <w:t xml:space="preserve"> de un niño que no califica para recibir almuerzos gratuitos y a precio reducido</w:t>
      </w:r>
    </w:p>
    <w:p w14:paraId="00000020" w14:textId="77777777" w:rsidR="009F070E" w:rsidRPr="00BD693E" w:rsidRDefault="00BD693E">
      <w:pPr>
        <w:numPr>
          <w:ilvl w:val="0"/>
          <w:numId w:val="3"/>
        </w:numPr>
        <w:spacing w:before="0" w:after="0"/>
      </w:pPr>
      <w:r w:rsidRPr="00BD693E">
        <w:t xml:space="preserve">Ya casi comienza la temporada de presupuestos. </w:t>
      </w:r>
      <w:r w:rsidRPr="00BD693E">
        <w:t>Estamos planeando mantener a nuestro personal actual, con una excepción: nuestra subvención de lectoescritura temprana finalizará este año, por lo que nuestros puestos del sistema de apoyo de múltiples niveles (MTSS) desaparecerán. Esperamos mantener nuest</w:t>
      </w:r>
      <w:r w:rsidRPr="00BD693E">
        <w:t xml:space="preserve">ra auxiliar de maestro de lectoescritura, la Sra. Berge, 5 horas, 5 días a la semana. Estamos trabajando en la creación de bancos de recursos en lugar de las veladas de plan de estudios a las que estamos acostumbrados. </w:t>
      </w:r>
    </w:p>
    <w:p w14:paraId="00000021" w14:textId="77777777" w:rsidR="009F070E" w:rsidRPr="00BD693E" w:rsidRDefault="00BD693E">
      <w:pPr>
        <w:numPr>
          <w:ilvl w:val="0"/>
          <w:numId w:val="3"/>
        </w:numPr>
        <w:spacing w:before="0" w:after="0"/>
      </w:pPr>
      <w:r w:rsidRPr="00BD693E">
        <w:t>Se descompuso una regadera en el áti</w:t>
      </w:r>
      <w:r w:rsidRPr="00BD693E">
        <w:t>co. Este fue un error del contratista y pagarán por el daño. Algunas áreas tuvieron inundaciones, pero no los salones de clases. Alicia se reunirá con un plomero en enero. Tenemos la esperanza de que, si hay algún problema, podremos reemplazar todo y const</w:t>
      </w:r>
      <w:r w:rsidRPr="00BD693E">
        <w:t>ruir una cafetería. Si ese es el caso, Alicia captará nuestro apoyo y redacción de cartas. Gracias a Lonnie y DeShawn por toda su ardua labor en la limpieza de la escuela.</w:t>
      </w:r>
    </w:p>
    <w:p w14:paraId="00000022" w14:textId="77777777" w:rsidR="009F070E" w:rsidRPr="00BD693E" w:rsidRDefault="009F070E">
      <w:pPr>
        <w:spacing w:before="0" w:after="0"/>
      </w:pPr>
    </w:p>
    <w:p w14:paraId="00000023" w14:textId="77777777" w:rsidR="009F070E" w:rsidRPr="00BD693E" w:rsidRDefault="00BD693E">
      <w:pPr>
        <w:pStyle w:val="Heading1"/>
        <w:rPr>
          <w:rFonts w:ascii="Palatino Linotype" w:eastAsia="Palatino Linotype" w:hAnsi="Palatino Linotype" w:cs="Palatino Linotype"/>
          <w:color w:val="0070C0"/>
        </w:rPr>
      </w:pPr>
      <w:r w:rsidRPr="00BD693E">
        <w:rPr>
          <w:color w:val="0070C0"/>
        </w:rPr>
        <w:t>Informe de los maestros</w:t>
      </w:r>
    </w:p>
    <w:p w14:paraId="00000024" w14:textId="77777777" w:rsidR="009F070E" w:rsidRPr="00BD693E" w:rsidRDefault="00BD693E">
      <w:pPr>
        <w:numPr>
          <w:ilvl w:val="0"/>
          <w:numId w:val="3"/>
        </w:numPr>
        <w:spacing w:before="0" w:after="0"/>
      </w:pPr>
      <w:r w:rsidRPr="00BD693E">
        <w:t>Ídem. Muchas gracias por su apoyo durante la campaña de Don</w:t>
      </w:r>
      <w:r w:rsidRPr="00BD693E">
        <w:t>ación directa (“Direct Give”).</w:t>
      </w:r>
    </w:p>
    <w:p w14:paraId="00000025" w14:textId="77777777" w:rsidR="009F070E" w:rsidRPr="00BD693E" w:rsidRDefault="00BD693E">
      <w:pPr>
        <w:numPr>
          <w:ilvl w:val="0"/>
          <w:numId w:val="3"/>
        </w:numPr>
        <w:spacing w:before="0" w:after="0"/>
      </w:pPr>
      <w:r w:rsidRPr="00BD693E">
        <w:t xml:space="preserve">El personal también agradece los aceites esenciales proporcionados el día de planificación antes de las vacaciones. </w:t>
      </w:r>
    </w:p>
    <w:p w14:paraId="00000026" w14:textId="77777777" w:rsidR="009F070E" w:rsidRPr="00BD693E" w:rsidRDefault="00BD693E">
      <w:pPr>
        <w:numPr>
          <w:ilvl w:val="0"/>
          <w:numId w:val="3"/>
        </w:numPr>
        <w:spacing w:before="0" w:after="0"/>
      </w:pPr>
      <w:r w:rsidRPr="00BD693E">
        <w:t>Desi Kennedy informó que la Exposición es el próximo jueves, 12 de noviembre. No todos los grados participan</w:t>
      </w:r>
      <w:r w:rsidRPr="00BD693E">
        <w:t xml:space="preserve"> en cada Exposición. Les pedimos que vengan independientemente de si su estudiante participa en esta Exposición o no. Los niños están muy emocionados de compartir. </w:t>
      </w:r>
    </w:p>
    <w:p w14:paraId="00000027" w14:textId="77777777" w:rsidR="009F070E" w:rsidRPr="00BD693E" w:rsidRDefault="009F070E">
      <w:pPr>
        <w:pBdr>
          <w:top w:val="nil"/>
          <w:left w:val="nil"/>
          <w:bottom w:val="nil"/>
          <w:right w:val="nil"/>
          <w:between w:val="nil"/>
        </w:pBdr>
        <w:spacing w:before="0" w:after="0"/>
      </w:pPr>
    </w:p>
    <w:p w14:paraId="00000028" w14:textId="77777777" w:rsidR="009F070E" w:rsidRPr="00BD693E" w:rsidRDefault="00BD693E">
      <w:pPr>
        <w:pStyle w:val="Heading1"/>
        <w:rPr>
          <w:color w:val="0070C0"/>
        </w:rPr>
      </w:pPr>
      <w:r w:rsidRPr="00BD693E">
        <w:rPr>
          <w:color w:val="0070C0"/>
        </w:rPr>
        <w:t>Novedades del comité</w:t>
      </w:r>
    </w:p>
    <w:p w14:paraId="00000029" w14:textId="77777777" w:rsidR="009F070E" w:rsidRPr="00BD693E" w:rsidRDefault="00BD693E">
      <w:pPr>
        <w:spacing w:before="0" w:after="0"/>
        <w:rPr>
          <w:u w:val="single"/>
        </w:rPr>
      </w:pPr>
      <w:r w:rsidRPr="00BD693E">
        <w:rPr>
          <w:u w:val="single"/>
        </w:rPr>
        <w:t>Programa de mochilas</w:t>
      </w:r>
    </w:p>
    <w:p w14:paraId="0000002A" w14:textId="77777777" w:rsidR="009F070E" w:rsidRPr="00BD693E" w:rsidRDefault="00BD693E">
      <w:pPr>
        <w:spacing w:before="0" w:after="0"/>
      </w:pPr>
      <w:r w:rsidRPr="00BD693E">
        <w:t xml:space="preserve">Jenny Geyer </w:t>
      </w:r>
      <w:hyperlink r:id="rId12">
        <w:r w:rsidRPr="00BD693E">
          <w:rPr>
            <w:color w:val="1155CC"/>
            <w:u w:val="single"/>
          </w:rPr>
          <w:t>jennygeyer09@gmail.com</w:t>
        </w:r>
      </w:hyperlink>
      <w:r w:rsidRPr="00BD693E">
        <w:t xml:space="preserve">, Sarah Lintzenich </w:t>
      </w:r>
      <w:hyperlink r:id="rId13">
        <w:r w:rsidRPr="00BD693E">
          <w:rPr>
            <w:color w:val="1155CC"/>
            <w:u w:val="single"/>
          </w:rPr>
          <w:t>sarahlintzenich@yahoo.com</w:t>
        </w:r>
      </w:hyperlink>
    </w:p>
    <w:p w14:paraId="0000002B" w14:textId="77777777" w:rsidR="009F070E" w:rsidRPr="00BD693E" w:rsidRDefault="00BD693E">
      <w:pPr>
        <w:numPr>
          <w:ilvl w:val="0"/>
          <w:numId w:val="2"/>
        </w:numPr>
        <w:spacing w:before="0" w:after="0"/>
      </w:pPr>
      <w:r w:rsidRPr="00BD693E">
        <w:t>Nos estamos preparando para el árbol navideño generoso este año. Es una gran necesidad para algunas de nuestras familias. He</w:t>
      </w:r>
      <w:r w:rsidRPr="00BD693E">
        <w:t>mos enviado cartas a todas las familias que participan en el programa de mochilas para recopilar listas de deseos. Vamos a enviar a casa un enlace a Sign Up Genius y también tendremos un árbol en la oficina. Si pueden ayudar, es una causa que vale la pena.</w:t>
      </w:r>
      <w:r w:rsidRPr="00BD693E">
        <w:t xml:space="preserve"> Lo enviaremos mañana con la esperanza de que en las próximas dos semanas podamos brindar suministros para Navidad para estas familias. </w:t>
      </w:r>
    </w:p>
    <w:p w14:paraId="0000002C" w14:textId="77777777" w:rsidR="009F070E" w:rsidRPr="00BD693E" w:rsidRDefault="00BD693E">
      <w:pPr>
        <w:numPr>
          <w:ilvl w:val="0"/>
          <w:numId w:val="2"/>
        </w:numPr>
        <w:spacing w:before="0" w:after="0"/>
      </w:pPr>
      <w:r w:rsidRPr="00BD693E">
        <w:t xml:space="preserve">El programa cambió de nombre a Programa de mochilas de Asbury debido a problemas con Hands Up for the Children. </w:t>
      </w:r>
      <w:r w:rsidRPr="00BD693E">
        <w:t>Nos asociamos con el Banco de Alimentos de las Montañas Rocosas. Esperamos tener más comida para enviar a casa. Necesitamos bolsas nuevas, esperamos obtener bolsas de refrigeración tipo Costco. Les pedimos que se comuniquen con nosotros si alguien tiene al</w:t>
      </w:r>
      <w:r w:rsidRPr="00BD693E">
        <w:t>guna idea. Necesitamos aproximadamente de 20 a 25 bolsas. Una sugerencia fue hacer un pedido de bolsas a través de Thirty-One (Kim Magoffin es consultora de Thirty-One).</w:t>
      </w:r>
    </w:p>
    <w:p w14:paraId="0000002D" w14:textId="537CCB44" w:rsidR="009F070E" w:rsidRPr="00BD693E" w:rsidRDefault="00BD693E">
      <w:pPr>
        <w:numPr>
          <w:ilvl w:val="0"/>
          <w:numId w:val="2"/>
        </w:numPr>
        <w:spacing w:before="0" w:after="0"/>
      </w:pPr>
      <w:r w:rsidRPr="00BD693E">
        <w:t>Esperamos que la oportunidad con</w:t>
      </w:r>
      <w:r w:rsidRPr="00BD693E">
        <w:t xml:space="preserve"> el Banco de Alimentos de las Montañas Rocosas cubra </w:t>
      </w:r>
      <w:r w:rsidRPr="00BD693E">
        <w:t xml:space="preserve">nuestras necesidades de alimentos y que no necesitemos depender tanto de nuestra comunidad. El árbol navideño generoso es una excelente oportunidad para que la comunidad participe. </w:t>
      </w:r>
    </w:p>
    <w:p w14:paraId="0000002E" w14:textId="77777777" w:rsidR="009F070E" w:rsidRPr="00BD693E" w:rsidRDefault="009F070E">
      <w:pPr>
        <w:spacing w:before="0" w:after="0"/>
      </w:pPr>
    </w:p>
    <w:p w14:paraId="0000002F" w14:textId="77777777" w:rsidR="009F070E" w:rsidRPr="00BD693E" w:rsidRDefault="00BD693E">
      <w:pPr>
        <w:spacing w:before="0" w:after="0"/>
        <w:rPr>
          <w:u w:val="single"/>
        </w:rPr>
      </w:pPr>
      <w:r w:rsidRPr="00BD693E">
        <w:rPr>
          <w:u w:val="single"/>
        </w:rPr>
        <w:t>Venta de boletos a la comunidad</w:t>
      </w:r>
    </w:p>
    <w:p w14:paraId="00000030" w14:textId="77777777" w:rsidR="009F070E" w:rsidRPr="00BD693E" w:rsidRDefault="00BD693E">
      <w:pPr>
        <w:numPr>
          <w:ilvl w:val="0"/>
          <w:numId w:val="5"/>
        </w:numPr>
        <w:spacing w:before="0" w:after="0"/>
      </w:pPr>
      <w:r w:rsidRPr="00BD693E">
        <w:t>Todavía estamos buscando a alguien que di</w:t>
      </w:r>
      <w:r w:rsidRPr="00BD693E">
        <w:t xml:space="preserve">rija el Comité de venta de boletos a la comunidad. </w:t>
      </w:r>
    </w:p>
    <w:p w14:paraId="00000031" w14:textId="77777777" w:rsidR="009F070E" w:rsidRPr="00BD693E" w:rsidRDefault="00BD693E">
      <w:pPr>
        <w:numPr>
          <w:ilvl w:val="0"/>
          <w:numId w:val="5"/>
        </w:numPr>
        <w:spacing w:before="0" w:after="0"/>
      </w:pPr>
      <w:r w:rsidRPr="00BD693E">
        <w:t>Leah Borsheim ha establecido nuestras fechas deportivas de DU:</w:t>
      </w:r>
    </w:p>
    <w:p w14:paraId="00000032" w14:textId="77777777" w:rsidR="009F070E" w:rsidRPr="00BD693E" w:rsidRDefault="00BD693E">
      <w:pPr>
        <w:numPr>
          <w:ilvl w:val="1"/>
          <w:numId w:val="5"/>
        </w:numPr>
        <w:spacing w:before="0" w:after="0"/>
      </w:pPr>
      <w:r w:rsidRPr="00BD693E">
        <w:t>Hockey masculino: viernes, 31 de enero ($20 por boleto)</w:t>
      </w:r>
    </w:p>
    <w:p w14:paraId="00000033" w14:textId="77777777" w:rsidR="009F070E" w:rsidRPr="00BD693E" w:rsidRDefault="00BD693E">
      <w:pPr>
        <w:numPr>
          <w:ilvl w:val="1"/>
          <w:numId w:val="5"/>
        </w:numPr>
        <w:spacing w:before="0" w:after="0"/>
      </w:pPr>
      <w:r w:rsidRPr="00BD693E">
        <w:t>Baloncesto masculino: jueves, 20 de febrero ($15 por boleto)</w:t>
      </w:r>
    </w:p>
    <w:p w14:paraId="00000034" w14:textId="77777777" w:rsidR="009F070E" w:rsidRPr="00BD693E" w:rsidRDefault="00BD693E">
      <w:pPr>
        <w:numPr>
          <w:ilvl w:val="1"/>
          <w:numId w:val="5"/>
        </w:numPr>
        <w:spacing w:before="0" w:after="0"/>
      </w:pPr>
      <w:r w:rsidRPr="00BD693E">
        <w:t>Gimnasia femenina: domin</w:t>
      </w:r>
      <w:r w:rsidRPr="00BD693E">
        <w:t>go, 8 de marzo ($15 por boleto)</w:t>
      </w:r>
    </w:p>
    <w:p w14:paraId="00000035" w14:textId="77777777" w:rsidR="009F070E" w:rsidRPr="00BD693E" w:rsidRDefault="00BD693E">
      <w:pPr>
        <w:numPr>
          <w:ilvl w:val="0"/>
          <w:numId w:val="5"/>
        </w:numPr>
        <w:spacing w:before="0" w:after="0"/>
      </w:pPr>
      <w:r w:rsidRPr="00BD693E">
        <w:t xml:space="preserve">Vamos a anunciar estas fechas antes del receso en caso de que las personas deseen dar boletos como regalo. </w:t>
      </w:r>
    </w:p>
    <w:p w14:paraId="00000036" w14:textId="77777777" w:rsidR="009F070E" w:rsidRPr="00BD693E" w:rsidRDefault="00BD693E">
      <w:pPr>
        <w:spacing w:before="0" w:after="0"/>
      </w:pPr>
      <w:r w:rsidRPr="00BD693E">
        <w:lastRenderedPageBreak/>
        <w:t xml:space="preserve"> </w:t>
      </w:r>
    </w:p>
    <w:p w14:paraId="00000037" w14:textId="77777777" w:rsidR="009F070E" w:rsidRPr="00BD693E" w:rsidRDefault="00BD693E">
      <w:pPr>
        <w:spacing w:before="0" w:after="0"/>
        <w:rPr>
          <w:u w:val="single"/>
        </w:rPr>
      </w:pPr>
      <w:r w:rsidRPr="00BD693E">
        <w:rPr>
          <w:u w:val="single"/>
        </w:rPr>
        <w:t>Visitas guiadas de la escuela</w:t>
      </w:r>
    </w:p>
    <w:p w14:paraId="00000038" w14:textId="77777777" w:rsidR="009F070E" w:rsidRPr="00BD693E" w:rsidRDefault="00BD693E">
      <w:pPr>
        <w:spacing w:before="0" w:after="0"/>
      </w:pPr>
      <w:r w:rsidRPr="00BD693E">
        <w:t xml:space="preserve">Listy Lehman </w:t>
      </w:r>
      <w:hyperlink r:id="rId14">
        <w:r w:rsidRPr="00BD693E">
          <w:rPr>
            <w:color w:val="1155CC"/>
            <w:u w:val="single"/>
          </w:rPr>
          <w:t>listy.lehman@gmail.com</w:t>
        </w:r>
      </w:hyperlink>
      <w:r w:rsidRPr="00BD693E">
        <w:t xml:space="preserve">  </w:t>
      </w:r>
    </w:p>
    <w:p w14:paraId="00000039" w14:textId="77777777" w:rsidR="009F070E" w:rsidRPr="00BD693E" w:rsidRDefault="00BD693E">
      <w:pPr>
        <w:numPr>
          <w:ilvl w:val="0"/>
          <w:numId w:val="9"/>
        </w:numPr>
        <w:spacing w:before="0" w:after="0"/>
      </w:pPr>
      <w:r w:rsidRPr="00BD693E">
        <w:t xml:space="preserve">Se están realizando visitas guiadas de la escuela y podríamos usar algunos voluntarios. </w:t>
      </w:r>
    </w:p>
    <w:p w14:paraId="0000003A" w14:textId="77777777" w:rsidR="009F070E" w:rsidRPr="00BD693E" w:rsidRDefault="00BD693E">
      <w:pPr>
        <w:numPr>
          <w:ilvl w:val="0"/>
          <w:numId w:val="9"/>
        </w:numPr>
        <w:spacing w:before="0" w:after="0"/>
      </w:pPr>
      <w:r w:rsidRPr="00BD693E">
        <w:t>Los Kinder Jubilee se llevarán a cabo consecutivamente en enero.</w:t>
      </w:r>
    </w:p>
    <w:p w14:paraId="0000003B" w14:textId="77777777" w:rsidR="009F070E" w:rsidRPr="00BD693E" w:rsidRDefault="00BD693E">
      <w:pPr>
        <w:numPr>
          <w:ilvl w:val="0"/>
          <w:numId w:val="9"/>
        </w:numPr>
        <w:spacing w:before="0" w:after="0"/>
      </w:pPr>
      <w:r w:rsidRPr="00BD693E">
        <w:t xml:space="preserve">Alicia mencionó que hasta ahora hemos tenido muchas familias en la gira. </w:t>
      </w:r>
    </w:p>
    <w:p w14:paraId="0000003C" w14:textId="77777777" w:rsidR="009F070E" w:rsidRPr="00BD693E" w:rsidRDefault="009F070E">
      <w:pPr>
        <w:spacing w:before="0" w:after="0"/>
      </w:pPr>
    </w:p>
    <w:p w14:paraId="0000003D" w14:textId="77777777" w:rsidR="009F070E" w:rsidRPr="00BD693E" w:rsidRDefault="00BD693E">
      <w:pPr>
        <w:spacing w:before="0" w:after="0"/>
        <w:rPr>
          <w:u w:val="single"/>
        </w:rPr>
      </w:pPr>
      <w:r w:rsidRPr="00BD693E">
        <w:rPr>
          <w:u w:val="single"/>
        </w:rPr>
        <w:t>Spring Wing y subasta si</w:t>
      </w:r>
      <w:r w:rsidRPr="00BD693E">
        <w:rPr>
          <w:u w:val="single"/>
        </w:rPr>
        <w:t>lenciosa</w:t>
      </w:r>
    </w:p>
    <w:p w14:paraId="0000003E" w14:textId="77777777" w:rsidR="009F070E" w:rsidRPr="00BD693E" w:rsidRDefault="00BD693E">
      <w:pPr>
        <w:spacing w:before="0" w:after="0"/>
      </w:pPr>
      <w:r w:rsidRPr="00BD693E">
        <w:t xml:space="preserve">Kim Nyhus </w:t>
      </w:r>
      <w:hyperlink r:id="rId15">
        <w:r w:rsidRPr="00BD693E">
          <w:rPr>
            <w:color w:val="1155CC"/>
            <w:u w:val="single"/>
          </w:rPr>
          <w:t>kimpnyhus@gmail.com</w:t>
        </w:r>
      </w:hyperlink>
      <w:r w:rsidRPr="00BD693E">
        <w:t xml:space="preserve">, Kristi Leech </w:t>
      </w:r>
      <w:hyperlink r:id="rId16">
        <w:r w:rsidRPr="00BD693E">
          <w:rPr>
            <w:color w:val="1155CC"/>
            <w:u w:val="single"/>
          </w:rPr>
          <w:t>kristileech@gmail.com</w:t>
        </w:r>
      </w:hyperlink>
      <w:r w:rsidRPr="00BD693E">
        <w:t xml:space="preserve">, Alison Strom </w:t>
      </w:r>
      <w:hyperlink r:id="rId17">
        <w:r w:rsidRPr="00BD693E">
          <w:rPr>
            <w:color w:val="1155CC"/>
            <w:u w:val="single"/>
          </w:rPr>
          <w:t>alisonstrom27@gmail.com</w:t>
        </w:r>
      </w:hyperlink>
    </w:p>
    <w:p w14:paraId="0000003F" w14:textId="77777777" w:rsidR="009F070E" w:rsidRPr="00BD693E" w:rsidRDefault="00BD693E">
      <w:pPr>
        <w:numPr>
          <w:ilvl w:val="0"/>
          <w:numId w:val="8"/>
        </w:numPr>
        <w:spacing w:before="0" w:after="0"/>
      </w:pPr>
      <w:r w:rsidRPr="00BD693E">
        <w:t>No tenemos ninguna noticia en este momento. Siempre estamos buscando personas que puedan ayudar. Es probable que comencemos a buscar voluntarios en enero.</w:t>
      </w:r>
    </w:p>
    <w:p w14:paraId="00000040" w14:textId="77777777" w:rsidR="009F070E" w:rsidRPr="00BD693E" w:rsidRDefault="00BD693E">
      <w:pPr>
        <w:numPr>
          <w:ilvl w:val="0"/>
          <w:numId w:val="8"/>
        </w:numPr>
        <w:spacing w:before="0" w:after="0"/>
      </w:pPr>
      <w:r w:rsidRPr="00BD693E">
        <w:t>El evento se realizará el sábado, 2 de mayo de 2020, en la ubicación de Galvanize, cerca del REI gra</w:t>
      </w:r>
      <w:r w:rsidRPr="00BD693E">
        <w:t>nde. El espacio tiene un patio al aire libre y desde el mismo se puede ver el centro de Denver. El tema es Veladas de La Habana.</w:t>
      </w:r>
    </w:p>
    <w:p w14:paraId="00000041" w14:textId="77777777" w:rsidR="009F070E" w:rsidRPr="00BD693E" w:rsidRDefault="009F070E">
      <w:pPr>
        <w:spacing w:before="0" w:after="0"/>
      </w:pPr>
    </w:p>
    <w:p w14:paraId="00000042" w14:textId="77777777" w:rsidR="009F070E" w:rsidRPr="00BD693E" w:rsidRDefault="00BD693E">
      <w:pPr>
        <w:spacing w:before="0" w:after="0"/>
        <w:rPr>
          <w:u w:val="single"/>
        </w:rPr>
      </w:pPr>
      <w:r w:rsidRPr="00BD693E">
        <w:rPr>
          <w:u w:val="single"/>
        </w:rPr>
        <w:t>Salir a cenar</w:t>
      </w:r>
    </w:p>
    <w:p w14:paraId="00000043" w14:textId="77777777" w:rsidR="009F070E" w:rsidRPr="00BD693E" w:rsidRDefault="00BD693E">
      <w:pPr>
        <w:spacing w:before="0" w:after="0"/>
      </w:pPr>
      <w:r w:rsidRPr="00BD693E">
        <w:t xml:space="preserve">Kim Nyhus </w:t>
      </w:r>
      <w:hyperlink r:id="rId18">
        <w:r w:rsidRPr="00BD693E">
          <w:rPr>
            <w:color w:val="1155CC"/>
            <w:u w:val="single"/>
          </w:rPr>
          <w:t>kimpnyhus@gmail.com</w:t>
        </w:r>
      </w:hyperlink>
      <w:r w:rsidRPr="00BD693E">
        <w:t xml:space="preserve">  </w:t>
      </w:r>
    </w:p>
    <w:p w14:paraId="00000044" w14:textId="77777777" w:rsidR="009F070E" w:rsidRPr="00BD693E" w:rsidRDefault="00BD693E">
      <w:pPr>
        <w:numPr>
          <w:ilvl w:val="0"/>
          <w:numId w:val="4"/>
        </w:numPr>
        <w:spacing w:before="0" w:after="0"/>
      </w:pPr>
      <w:r w:rsidRPr="00BD693E">
        <w:t>Brightmarten Dine Out recaudó $297.</w:t>
      </w:r>
    </w:p>
    <w:p w14:paraId="00000045" w14:textId="77777777" w:rsidR="009F070E" w:rsidRPr="00BD693E" w:rsidRDefault="00BD693E">
      <w:pPr>
        <w:numPr>
          <w:ilvl w:val="0"/>
          <w:numId w:val="4"/>
        </w:numPr>
        <w:spacing w:before="0" w:after="0"/>
      </w:pPr>
      <w:r w:rsidRPr="00BD693E">
        <w:t>Mad Greens Dine Out recaudó $45.</w:t>
      </w:r>
    </w:p>
    <w:p w14:paraId="00000046" w14:textId="77777777" w:rsidR="009F070E" w:rsidRPr="00BD693E" w:rsidRDefault="00BD693E">
      <w:pPr>
        <w:numPr>
          <w:ilvl w:val="0"/>
          <w:numId w:val="4"/>
        </w:numPr>
        <w:spacing w:before="0" w:after="0"/>
      </w:pPr>
      <w:r w:rsidRPr="00BD693E">
        <w:t xml:space="preserve">Kari Padilla es una de nuestras auxiliares de maestro y su esposo es dueño de McDonald's en Evans y Colorado. Le gustaría organizar un evento para Asbury. </w:t>
      </w:r>
    </w:p>
    <w:p w14:paraId="00000047" w14:textId="77777777" w:rsidR="009F070E" w:rsidRPr="00BD693E" w:rsidRDefault="00BD693E">
      <w:pPr>
        <w:numPr>
          <w:ilvl w:val="0"/>
          <w:numId w:val="4"/>
        </w:numPr>
        <w:spacing w:before="0" w:after="0"/>
      </w:pPr>
      <w:r w:rsidRPr="00BD693E">
        <w:t>Se están organizando los Dine O</w:t>
      </w:r>
      <w:r w:rsidRPr="00BD693E">
        <w:t>ut de Adelita’s (enero) y Spanky’s (febrero - ¿organizarlo con el juego de baloncesto de DU el jueves, 20 de febrero?).</w:t>
      </w:r>
    </w:p>
    <w:p w14:paraId="00000048" w14:textId="77777777" w:rsidR="009F070E" w:rsidRPr="00BD693E" w:rsidRDefault="00BD693E">
      <w:pPr>
        <w:numPr>
          <w:ilvl w:val="0"/>
          <w:numId w:val="4"/>
        </w:numPr>
        <w:spacing w:before="0" w:after="0"/>
      </w:pPr>
      <w:r w:rsidRPr="00BD693E">
        <w:t>La pregunta de Kim para el grupo: ¿deberíamos seguir usando las pegatinas para promocionar los Dine Out? ¡La respuesta fue un rotundo sí</w:t>
      </w:r>
      <w:r w:rsidRPr="00BD693E">
        <w:t>!</w:t>
      </w:r>
    </w:p>
    <w:p w14:paraId="00000049" w14:textId="77777777" w:rsidR="009F070E" w:rsidRPr="00BD693E" w:rsidRDefault="009F070E">
      <w:pPr>
        <w:spacing w:before="0" w:after="0"/>
      </w:pPr>
    </w:p>
    <w:p w14:paraId="0000004A" w14:textId="77777777" w:rsidR="009F070E" w:rsidRPr="00BD693E" w:rsidRDefault="00BD693E">
      <w:pPr>
        <w:pStyle w:val="Heading1"/>
      </w:pPr>
      <w:bookmarkStart w:id="3" w:name="_u2od39v51i5g"/>
      <w:bookmarkEnd w:id="3"/>
      <w:r w:rsidRPr="00BD693E">
        <w:rPr>
          <w:color w:val="0070C0"/>
        </w:rPr>
        <w:t>Progreso hacia las metas de recaudación de fondos para 2019-20</w:t>
      </w:r>
    </w:p>
    <w:p w14:paraId="0000004B" w14:textId="77777777" w:rsidR="009F070E" w:rsidRPr="00BD693E" w:rsidRDefault="00BD693E">
      <w:pPr>
        <w:numPr>
          <w:ilvl w:val="0"/>
          <w:numId w:val="6"/>
        </w:numPr>
        <w:spacing w:before="0" w:after="0"/>
      </w:pPr>
      <w:r w:rsidRPr="00BD693E">
        <w:t xml:space="preserve">Nos va bien con nuestras metas. El resultado de la campaña de Donación directa (“Direct Give”) quita la presión de Read-A-Thon y esperamos que Spring Wing sea un éxito. Vamos muy bien. </w:t>
      </w:r>
    </w:p>
    <w:p w14:paraId="0000004C" w14:textId="77777777" w:rsidR="009F070E" w:rsidRPr="00BD693E" w:rsidRDefault="00BD693E">
      <w:pPr>
        <w:numPr>
          <w:ilvl w:val="0"/>
          <w:numId w:val="6"/>
        </w:numPr>
        <w:spacing w:before="0" w:after="0"/>
      </w:pPr>
      <w:r w:rsidRPr="00BD693E">
        <w:t xml:space="preserve">Ann </w:t>
      </w:r>
      <w:r w:rsidRPr="00BD693E">
        <w:t xml:space="preserve">Garner indicó que todavía quiere llegar a $200,000. Le encantaría que creáramos el PTSO para años futuros. </w:t>
      </w:r>
    </w:p>
    <w:p w14:paraId="0000004D" w14:textId="77777777" w:rsidR="009F070E" w:rsidRPr="00BD693E" w:rsidRDefault="009F070E">
      <w:pPr>
        <w:spacing w:before="0" w:after="0"/>
      </w:pPr>
    </w:p>
    <w:p w14:paraId="0000004E" w14:textId="77777777" w:rsidR="009F070E" w:rsidRPr="00BD693E" w:rsidRDefault="00BD693E">
      <w:pPr>
        <w:pStyle w:val="Heading1"/>
        <w:rPr>
          <w:color w:val="0070C0"/>
        </w:rPr>
      </w:pPr>
      <w:r w:rsidRPr="00BD693E">
        <w:rPr>
          <w:color w:val="0070C0"/>
        </w:rPr>
        <w:t>Informe del tesorero</w:t>
      </w:r>
    </w:p>
    <w:p w14:paraId="0000004F" w14:textId="77777777" w:rsidR="009F070E" w:rsidRPr="00BD693E" w:rsidRDefault="00BD693E">
      <w:pPr>
        <w:numPr>
          <w:ilvl w:val="0"/>
          <w:numId w:val="7"/>
        </w:numPr>
        <w:spacing w:after="0"/>
      </w:pPr>
      <w:r w:rsidRPr="00BD693E">
        <w:t>El presupuesto se presentó el mes pasado y debemos votar. Algunas cosas han cambiado (por ejemplo, Donación directa).</w:t>
      </w:r>
    </w:p>
    <w:p w14:paraId="00000050" w14:textId="77777777" w:rsidR="009F070E" w:rsidRPr="00BD693E" w:rsidRDefault="00BD693E">
      <w:pPr>
        <w:numPr>
          <w:ilvl w:val="0"/>
          <w:numId w:val="7"/>
        </w:numPr>
        <w:spacing w:before="0" w:after="0"/>
      </w:pPr>
      <w:r w:rsidRPr="00BD693E">
        <w:t>Ann Garn</w:t>
      </w:r>
      <w:r w:rsidRPr="00BD693E">
        <w:t>er propuso que aprobemos el presupuesto propuesto. Shannon Durling estuvo de acuerdo. Todos estaban a favor.</w:t>
      </w:r>
    </w:p>
    <w:p w14:paraId="00000051" w14:textId="77777777" w:rsidR="009F070E" w:rsidRPr="00BD693E" w:rsidRDefault="00BD693E">
      <w:pPr>
        <w:numPr>
          <w:ilvl w:val="0"/>
          <w:numId w:val="7"/>
        </w:numPr>
        <w:spacing w:before="0" w:after="0"/>
      </w:pPr>
      <w:r w:rsidRPr="00BD693E">
        <w:t>Aspectos destacados de la recaudación de fondos:</w:t>
      </w:r>
    </w:p>
    <w:p w14:paraId="00000052" w14:textId="77777777" w:rsidR="009F070E" w:rsidRPr="00BD693E" w:rsidRDefault="00BD693E">
      <w:pPr>
        <w:numPr>
          <w:ilvl w:val="1"/>
          <w:numId w:val="7"/>
        </w:numPr>
        <w:spacing w:before="0" w:after="0"/>
      </w:pPr>
      <w:r w:rsidRPr="00BD693E">
        <w:t xml:space="preserve"> Total de ingresos del año fiscal a la fecha: $106,027.48 (este número no refleja aproximadamente </w:t>
      </w:r>
      <w:r w:rsidRPr="00BD693E">
        <w:t>$20,000 en Donaciones directas)</w:t>
      </w:r>
    </w:p>
    <w:p w14:paraId="00000053" w14:textId="77777777" w:rsidR="009F070E" w:rsidRPr="00BD693E" w:rsidRDefault="00BD693E">
      <w:pPr>
        <w:numPr>
          <w:ilvl w:val="1"/>
          <w:numId w:val="7"/>
        </w:numPr>
        <w:spacing w:before="0" w:after="0"/>
      </w:pPr>
      <w:r w:rsidRPr="00BD693E">
        <w:t>Total de gastos del año fiscal a la fecha: $133,562.39</w:t>
      </w:r>
    </w:p>
    <w:p w14:paraId="00000054" w14:textId="77777777" w:rsidR="009F070E" w:rsidRPr="00BD693E" w:rsidRDefault="00BD693E">
      <w:pPr>
        <w:numPr>
          <w:ilvl w:val="1"/>
          <w:numId w:val="7"/>
        </w:numPr>
        <w:spacing w:before="0"/>
      </w:pPr>
      <w:r w:rsidRPr="00BD693E">
        <w:t>Ingresos netos del año fiscal a la fecha: -$27,534.91 (este número cambiará según el número de $20,000 de Donaciones directas)</w:t>
      </w:r>
    </w:p>
    <w:p w14:paraId="00000055" w14:textId="77777777" w:rsidR="009F070E" w:rsidRPr="00BD693E" w:rsidRDefault="009F070E"/>
    <w:p w14:paraId="00000056" w14:textId="77777777" w:rsidR="009F070E" w:rsidRPr="00BD693E" w:rsidRDefault="00BD693E">
      <w:pPr>
        <w:pStyle w:val="Heading1"/>
        <w:rPr>
          <w:color w:val="0070C0"/>
        </w:rPr>
      </w:pPr>
      <w:r w:rsidRPr="00BD693E">
        <w:rPr>
          <w:color w:val="0070C0"/>
        </w:rPr>
        <w:t>Próxima reunión</w:t>
      </w:r>
    </w:p>
    <w:p w14:paraId="00000057" w14:textId="77777777" w:rsidR="009F070E" w:rsidRPr="00BD693E" w:rsidRDefault="00BD693E">
      <w:r w:rsidRPr="00BD693E">
        <w:t>Nuestra próxima reunión e</w:t>
      </w:r>
      <w:r w:rsidRPr="00BD693E">
        <w:t>s el martes, 7 de enero, a las 6 p. m.</w:t>
      </w:r>
    </w:p>
    <w:sectPr w:rsidR="009F070E" w:rsidRPr="00BD693E">
      <w:footerReference w:type="default" r:id="rId19"/>
      <w:pgSz w:w="12240" w:h="15840"/>
      <w:pgMar w:top="288" w:right="288" w:bottom="288" w:left="28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6C952" w14:textId="77777777" w:rsidR="00000000" w:rsidRDefault="00BD693E">
      <w:pPr>
        <w:spacing w:before="0" w:after="0"/>
      </w:pPr>
      <w:r>
        <w:separator/>
      </w:r>
    </w:p>
  </w:endnote>
  <w:endnote w:type="continuationSeparator" w:id="0">
    <w:p w14:paraId="1E781E0C" w14:textId="77777777" w:rsidR="00000000" w:rsidRDefault="00BD693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8" w14:textId="1B4434AA" w:rsidR="009F070E" w:rsidRDefault="00BD693E">
    <w:pPr>
      <w:pBdr>
        <w:top w:val="nil"/>
        <w:left w:val="nil"/>
        <w:bottom w:val="nil"/>
        <w:right w:val="nil"/>
        <w:between w:val="nil"/>
      </w:pBdr>
      <w:tabs>
        <w:tab w:val="center" w:pos="4680"/>
        <w:tab w:val="right" w:pos="9360"/>
      </w:tabs>
      <w:spacing w:before="0" w:after="0"/>
      <w:jc w:val="right"/>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74761" w14:textId="77777777" w:rsidR="00000000" w:rsidRDefault="00BD693E">
      <w:pPr>
        <w:spacing w:before="0" w:after="0"/>
      </w:pPr>
      <w:r>
        <w:separator/>
      </w:r>
    </w:p>
  </w:footnote>
  <w:footnote w:type="continuationSeparator" w:id="0">
    <w:p w14:paraId="5566E628" w14:textId="77777777" w:rsidR="00000000" w:rsidRDefault="00BD693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0192C"/>
    <w:multiLevelType w:val="multilevel"/>
    <w:tmpl w:val="DEFC1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A3710C"/>
    <w:multiLevelType w:val="multilevel"/>
    <w:tmpl w:val="4650E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C77A69"/>
    <w:multiLevelType w:val="multilevel"/>
    <w:tmpl w:val="B6183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9612A6"/>
    <w:multiLevelType w:val="multilevel"/>
    <w:tmpl w:val="2AB0E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CB3CD3"/>
    <w:multiLevelType w:val="multilevel"/>
    <w:tmpl w:val="44A4D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8C1DFC"/>
    <w:multiLevelType w:val="multilevel"/>
    <w:tmpl w:val="233C12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B16637"/>
    <w:multiLevelType w:val="multilevel"/>
    <w:tmpl w:val="3ED00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69C156D"/>
    <w:multiLevelType w:val="multilevel"/>
    <w:tmpl w:val="3D6E1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A6347F"/>
    <w:multiLevelType w:val="multilevel"/>
    <w:tmpl w:val="5FFCA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7"/>
  </w:num>
  <w:num w:numId="3">
    <w:abstractNumId w:val="0"/>
  </w:num>
  <w:num w:numId="4">
    <w:abstractNumId w:val="4"/>
  </w:num>
  <w:num w:numId="5">
    <w:abstractNumId w:val="1"/>
  </w:num>
  <w:num w:numId="6">
    <w:abstractNumId w:val="2"/>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0E"/>
    <w:rsid w:val="009F070E"/>
    <w:rsid w:val="00BD6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5CB4CD-8466-490D-9858-CA687972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Palatino Linotype" w:hAnsi="Palatino Linotype" w:cs="Palatino Linotype"/>
        <w:sz w:val="21"/>
        <w:szCs w:val="21"/>
        <w:lang w:val="es-MX" w:eastAsia="en-US"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single" w:sz="4" w:space="1" w:color="E7BC29"/>
        <w:bottom w:val="single" w:sz="12" w:space="1" w:color="E7BC29"/>
      </w:pBdr>
      <w:spacing w:before="240" w:after="240"/>
      <w:outlineLvl w:val="0"/>
    </w:pPr>
    <w:rPr>
      <w:rFonts w:ascii="Century Gothic" w:eastAsia="Century Gothic" w:hAnsi="Century Gothic" w:cs="Century Gothic"/>
      <w:color w:val="E7BC29"/>
      <w:sz w:val="24"/>
      <w:szCs w:val="24"/>
    </w:rPr>
  </w:style>
  <w:style w:type="paragraph" w:styleId="Heading2">
    <w:name w:val="heading 2"/>
    <w:basedOn w:val="Normal"/>
    <w:next w:val="Normal"/>
    <w:pPr>
      <w:outlineLvl w:val="1"/>
    </w:pPr>
    <w:rPr>
      <w:rFonts w:ascii="Century Gothic" w:eastAsia="Century Gothic" w:hAnsi="Century Gothic" w:cs="Century Gothic"/>
      <w:color w:val="A5B592"/>
    </w:rPr>
  </w:style>
  <w:style w:type="paragraph" w:styleId="Heading3">
    <w:name w:val="heading 3"/>
    <w:basedOn w:val="Normal"/>
    <w:next w:val="Normal"/>
    <w:pPr>
      <w:outlineLvl w:val="2"/>
    </w:pPr>
    <w:rPr>
      <w:rFonts w:ascii="Century Gothic" w:eastAsia="Century Gothic" w:hAnsi="Century Gothic" w:cs="Century Gothic"/>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right"/>
    </w:pPr>
    <w:rPr>
      <w:rFonts w:ascii="Century Gothic" w:eastAsia="Century Gothic" w:hAnsi="Century Gothic" w:cs="Century Gothic"/>
      <w:b/>
      <w:smallCaps/>
      <w:sz w:val="72"/>
      <w:szCs w:val="72"/>
    </w:rPr>
  </w:style>
  <w:style w:type="paragraph" w:styleId="Subtitle">
    <w:name w:val="Subtitle"/>
    <w:basedOn w:val="Normal"/>
    <w:next w:val="Normal"/>
    <w:pPr>
      <w:spacing w:after="120"/>
      <w:jc w:val="right"/>
    </w:pPr>
    <w:rPr>
      <w:rFonts w:ascii="Century Gothic" w:eastAsia="Century Gothic" w:hAnsi="Century Gothic" w:cs="Century Gothic"/>
      <w:color w:val="444D2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rahlintzenich@yahoo.com" TargetMode="External"/><Relationship Id="rId18" Type="http://schemas.openxmlformats.org/officeDocument/2006/relationships/hyperlink" Target="mailto:kimpnyhus@gmail.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ennygeyer09@gmail.com" TargetMode="External"/><Relationship Id="rId17" Type="http://schemas.openxmlformats.org/officeDocument/2006/relationships/hyperlink" Target="mailto:alisonstrom27@gmail.com" TargetMode="External"/><Relationship Id="rId2" Type="http://schemas.openxmlformats.org/officeDocument/2006/relationships/customXml" Target="../customXml/item2.xml"/><Relationship Id="rId16" Type="http://schemas.openxmlformats.org/officeDocument/2006/relationships/hyperlink" Target="mailto:kristileech@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bury.ptso@gmail.com" TargetMode="External"/><Relationship Id="rId5" Type="http://schemas.openxmlformats.org/officeDocument/2006/relationships/numbering" Target="numbering.xml"/><Relationship Id="rId15" Type="http://schemas.openxmlformats.org/officeDocument/2006/relationships/hyperlink" Target="mailto:kimpnyhus@gmail.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sty.lehm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anslation Request" ma:contentTypeID="0x010100D7C3A966203CE24C9E6E060DB48669AA00AA1601AA1284A84AA4F7611C322DAD13" ma:contentTypeVersion="20" ma:contentTypeDescription="" ma:contentTypeScope="" ma:versionID="8055d0cf87af837405a32c45b95b297f">
  <xsd:schema xmlns:xsd="http://www.w3.org/2001/XMLSchema" xmlns:xs="http://www.w3.org/2001/XMLSchema" xmlns:p="http://schemas.microsoft.com/office/2006/metadata/properties" xmlns:ns1="http://schemas.microsoft.com/sharepoint/v3" xmlns:ns2="777e1beb-798c-4844-b5d5-0374ee5368df" xmlns:ns3="99750248-b268-45f0-8592-22839f64f829" targetNamespace="http://schemas.microsoft.com/office/2006/metadata/properties" ma:root="true" ma:fieldsID="ff051e2d7646ab67a6319a8806244e51" ns1:_="" ns2:_="" ns3:_="">
    <xsd:import namespace="http://schemas.microsoft.com/sharepoint/v3"/>
    <xsd:import namespace="777e1beb-798c-4844-b5d5-0374ee5368df"/>
    <xsd:import namespace="99750248-b268-45f0-8592-22839f64f829"/>
    <xsd:element name="properties">
      <xsd:complexType>
        <xsd:sequence>
          <xsd:element name="documentManagement">
            <xsd:complexType>
              <xsd:all>
                <xsd:element ref="ns2:_dlc_DocId" minOccurs="0"/>
                <xsd:element ref="ns2:_dlc_DocIdUrl" minOccurs="0"/>
                <xsd:element ref="ns2:_dlc_DocIdPersistId" minOccurs="0"/>
                <xsd:element ref="ns2:Date_x0020_Submitted" minOccurs="0"/>
                <xsd:element ref="ns2:Requested_x0020_Languages" minOccurs="0"/>
                <xsd:element ref="ns1:RoutingPriority" minOccurs="0"/>
                <xsd:element ref="ns2:Intended_x0020_Audience" minOccurs="0"/>
                <xsd:element ref="ns2:Document_x0020_Type" minOccurs="0"/>
                <xsd:element ref="ns2:Page_x0020_Count" minOccurs="0"/>
                <xsd:element ref="ns2:Request_x0020_Name_x0020_for_x0020_Translation" minOccurs="0"/>
                <xsd:element ref="ns2:Customer_x0020_Name" minOccurs="0"/>
                <xsd:element ref="ns2:Customer_x0020_Title" minOccurs="0"/>
                <xsd:element ref="ns2:Month" minOccurs="0"/>
                <xsd:element ref="ns3:WF_Result_Properties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Priority" ma:index="13" nillable="true" ma:displayName="Priority" ma:internalName="RoutingPrior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7e1beb-798c-4844-b5d5-0374ee5368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ate_x0020_Submitted" ma:index="11" nillable="true" ma:displayName="Date Submitted" ma:format="DateOnly" ma:internalName="Date_x0020_Submitted">
      <xsd:simpleType>
        <xsd:restriction base="dms:DateTime"/>
      </xsd:simpleType>
    </xsd:element>
    <xsd:element name="Requested_x0020_Languages" ma:index="12" nillable="true" ma:displayName="Requested Languages" ma:internalName="Requested_x0020_Languages">
      <xsd:simpleType>
        <xsd:restriction base="dms:Text">
          <xsd:maxLength value="255"/>
        </xsd:restriction>
      </xsd:simpleType>
    </xsd:element>
    <xsd:element name="Intended_x0020_Audience" ma:index="14" nillable="true" ma:displayName="Intended Audience" ma:internalName="Intended_x0020_Audience">
      <xsd:simpleType>
        <xsd:restriction base="dms:Text">
          <xsd:maxLength value="255"/>
        </xsd:restriction>
      </xsd:simpleType>
    </xsd:element>
    <xsd:element name="Document_x0020_Type" ma:index="15" nillable="true" ma:displayName="Document Type" ma:internalName="Document_x0020_Type">
      <xsd:simpleType>
        <xsd:restriction base="dms:Text">
          <xsd:maxLength value="255"/>
        </xsd:restriction>
      </xsd:simpleType>
    </xsd:element>
    <xsd:element name="Page_x0020_Count" ma:index="16" nillable="true" ma:displayName="Page Count" ma:decimals="0" ma:internalName="Page_x0020_Count">
      <xsd:simpleType>
        <xsd:restriction base="dms:Number"/>
      </xsd:simpleType>
    </xsd:element>
    <xsd:element name="Request_x0020_Name_x0020_for_x0020_Translation" ma:index="17" nillable="true" ma:displayName="Request Name for Translation" ma:internalName="Request_x0020_Name_x0020_for_x0020_Translation">
      <xsd:simpleType>
        <xsd:restriction base="dms:Text">
          <xsd:maxLength value="255"/>
        </xsd:restriction>
      </xsd:simpleType>
    </xsd:element>
    <xsd:element name="Customer_x0020_Name" ma:index="18" nillable="true" ma:displayName="Customer Name" ma:internalName="Customer_x0020_Name">
      <xsd:simpleType>
        <xsd:restriction base="dms:Text">
          <xsd:maxLength value="255"/>
        </xsd:restriction>
      </xsd:simpleType>
    </xsd:element>
    <xsd:element name="Customer_x0020_Title" ma:index="19" nillable="true" ma:displayName="Customer Title" ma:internalName="Customer_x0020_Title">
      <xsd:simpleType>
        <xsd:restriction base="dms:Text">
          <xsd:maxLength value="255"/>
        </xsd:restriction>
      </xsd:simpleType>
    </xsd:element>
    <xsd:element name="Month" ma:index="20" nillable="true" ma:displayName="Month" ma:internalName="Mont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750248-b268-45f0-8592-22839f64f829" elementFormDefault="qualified">
    <xsd:import namespace="http://schemas.microsoft.com/office/2006/documentManagement/types"/>
    <xsd:import namespace="http://schemas.microsoft.com/office/infopath/2007/PartnerControls"/>
    <xsd:element name="WF_Result_Properties_Updated" ma:index="21" nillable="true" ma:displayName="WF_Result_Properties_Updated" ma:internalName="WF_Result_Properties_Updat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77e1beb-798c-4844-b5d5-0374ee5368df">XHRWMEUQHZEF-1067640921-11046</_dlc_DocId>
    <_dlc_DocIdUrl xmlns="777e1beb-798c-4844-b5d5-0374ee5368df">
      <Url>https://multicultural.dpsk12.org/_layouts/DocIdRedir.aspx?ID=XHRWMEUQHZEF-1067640921-11046</Url>
      <Description>XHRWMEUQHZEF-1067640921-11046</Description>
    </_dlc_DocIdUrl>
    <Page_x0020_Count xmlns="777e1beb-798c-4844-b5d5-0374ee5368df">0</Page_x0020_Count>
    <Request_x0020_Name_x0020_for_x0020_Translation xmlns="777e1beb-798c-4844-b5d5-0374ee5368df">Amy Ravel</Request_x0020_Name_x0020_for_x0020_Translation>
    <Customer_x0020_Title xmlns="777e1beb-798c-4844-b5d5-0374ee5368df">TEACHER, ELEMENTARY</Customer_x0020_Title>
    <Document_x0020_Type xmlns="777e1beb-798c-4844-b5d5-0374ee5368df">Meeting notes, minutes</Document_x0020_Type>
    <Month xmlns="777e1beb-798c-4844-b5d5-0374ee5368df">01</Month>
    <Requested_x0020_Languages xmlns="777e1beb-798c-4844-b5d5-0374ee5368df">Spanish</Requested_x0020_Languages>
    <Intended_x0020_Audience xmlns="777e1beb-798c-4844-b5d5-0374ee5368df">Community</Intended_x0020_Audience>
    <RoutingPriority xmlns="http://schemas.microsoft.com/sharepoint/v3">Normal</RoutingPriority>
    <Customer_x0020_Name xmlns="777e1beb-798c-4844-b5d5-0374ee5368df">Ravel, Amy</Customer_x0020_Name>
    <WF_Result_Properties_Updated xmlns="99750248-b268-45f0-8592-22839f64f829">Complete</WF_Result_Properties_Updated>
    <Date_x0020_Submitted xmlns="777e1beb-798c-4844-b5d5-0374ee5368df">2020-01-09T18:20:07+00:00</Date_x0020_Submitted>
    <_dlc_DocIdPersistId xmlns="777e1beb-798c-4844-b5d5-0374ee5368df">true</_dlc_DocIdPersistId>
  </documentManagement>
</p:properties>
</file>

<file path=customXml/itemProps1.xml><?xml version="1.0" encoding="utf-8"?>
<ds:datastoreItem xmlns:ds="http://schemas.openxmlformats.org/officeDocument/2006/customXml" ds:itemID="{A362059F-4366-423F-8F30-C01F43913DC5}">
  <ds:schemaRefs>
    <ds:schemaRef ds:uri="http://schemas.microsoft.com/sharepoint/events"/>
  </ds:schemaRefs>
</ds:datastoreItem>
</file>

<file path=customXml/itemProps2.xml><?xml version="1.0" encoding="utf-8"?>
<ds:datastoreItem xmlns:ds="http://schemas.openxmlformats.org/officeDocument/2006/customXml" ds:itemID="{BBA10071-A9D6-4476-B269-BB32228BADE5}">
  <ds:schemaRefs>
    <ds:schemaRef ds:uri="http://schemas.microsoft.com/sharepoint/v3/contenttype/forms"/>
  </ds:schemaRefs>
</ds:datastoreItem>
</file>

<file path=customXml/itemProps3.xml><?xml version="1.0" encoding="utf-8"?>
<ds:datastoreItem xmlns:ds="http://schemas.openxmlformats.org/officeDocument/2006/customXml" ds:itemID="{7CBBA685-A339-4969-A18B-F87460933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7e1beb-798c-4844-b5d5-0374ee5368df"/>
    <ds:schemaRef ds:uri="99750248-b268-45f0-8592-22839f64f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9318AA-CB36-4205-87A6-E93E8B1066C0}">
  <ds:schemaRefs>
    <ds:schemaRef ds:uri="http://schemas.microsoft.com/office/2006/metadata/properties"/>
    <ds:schemaRef ds:uri="http://schemas.microsoft.com/office/infopath/2007/PartnerControls"/>
    <ds:schemaRef ds:uri="777e1beb-798c-4844-b5d5-0374ee5368df"/>
    <ds:schemaRef ds:uri="http://schemas.microsoft.com/sharepoint/v3"/>
    <ds:schemaRef ds:uri="99750248-b268-45f0-8592-22839f64f82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1460</Words>
  <Characters>8322</Characters>
  <Application>Microsoft Office Word</Application>
  <DocSecurity>0</DocSecurity>
  <Lines>69</Lines>
  <Paragraphs>19</Paragraphs>
  <ScaleCrop>false</ScaleCrop>
  <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19147_1_Asbury-PTSO-Minutes </dc:title>
  <cp:lastModifiedBy>Borras-Giner, Silvia</cp:lastModifiedBy>
  <cp:revision>2</cp:revision>
  <dcterms:created xsi:type="dcterms:W3CDTF">2020-01-17T17:11:00Z</dcterms:created>
  <dcterms:modified xsi:type="dcterms:W3CDTF">2020-01-17T17:12:00Z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0x010100D7C3A966203CE24C9E6E060DB48669AA00AA1601AA1284A84AA4F7611C322DAD13</vt:lpwstr>
  </property>
  <property fmtid="{D5CDD505-2E9C-101B-9397-08002B2CF9AE}" pid="3" name="_dlc_DocIdItemGuid">
    <vt:lpwstr>9bc456e9-b209-4087-9bd6-ba784eb2b03b</vt:lpwstr>
  </property>
  <property fmtid="{D5CDD505-2E9C-101B-9397-08002B2CF9AE}" pid="4" name="WorkflowChangePath">
    <vt:lpwstr>9aeb02ab-1ff0-45e7-9fb1-e18c3397f506,2;9aeb02ab-1ff0-45e7-9fb1-e18c3397f506,2;</vt:lpwstr>
  </property>
</Properties>
</file>