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D13F1" w:rsidRPr="00BF116D" w:rsidRDefault="00BF116D">
      <w:pPr>
        <w:pStyle w:val="Title"/>
        <w:rPr>
          <w:color w:val="0070C0"/>
          <w:sz w:val="52"/>
          <w:szCs w:val="52"/>
        </w:rPr>
      </w:pPr>
      <w:r w:rsidRPr="00BF116D">
        <w:rPr>
          <w:color w:val="0070C0"/>
          <w:sz w:val="52"/>
          <w:szCs w:val="52"/>
        </w:rPr>
        <w:t>ACTAS</w:t>
      </w:r>
    </w:p>
    <w:p w14:paraId="00000002" w14:textId="77777777" w:rsidR="00AD13F1" w:rsidRPr="00BF116D" w:rsidRDefault="00BF116D">
      <w:pPr>
        <w:pStyle w:val="Subtitle"/>
      </w:pPr>
      <w:r w:rsidRPr="00BF116D">
        <w:t>Reunión de la Organización de padres y maestros (PTSO) de la Escuela Primaria Asbury</w:t>
      </w:r>
    </w:p>
    <w:p w14:paraId="00000003" w14:textId="77777777" w:rsidR="00AD13F1" w:rsidRPr="00BF116D" w:rsidRDefault="00BF116D">
      <w:pPr>
        <w:pBdr>
          <w:top w:val="single" w:sz="4" w:space="1" w:color="444D26"/>
        </w:pBdr>
        <w:ind w:left="3600"/>
      </w:pPr>
      <w:bookmarkStart w:id="0" w:name="_gjdgxs"/>
      <w:bookmarkEnd w:id="0"/>
      <w:r w:rsidRPr="00BF116D">
        <w:rPr>
          <w:b/>
          <w:i/>
          <w:color w:val="0070C0"/>
        </w:rPr>
        <w:t xml:space="preserve">            5 de noviembre de 2019 | 6:00 p. m.</w:t>
      </w:r>
      <w:r w:rsidRPr="00BF116D">
        <w:rPr>
          <w:b/>
          <w:color w:val="0070C0"/>
        </w:rPr>
        <w:t xml:space="preserve"> | </w:t>
      </w:r>
      <w:r w:rsidRPr="00BF116D">
        <w:rPr>
          <w:b/>
          <w:i/>
          <w:color w:val="0070C0"/>
        </w:rPr>
        <w:t>Reunión iniciada por Leah Borsheim</w:t>
      </w:r>
      <w:r w:rsidRPr="00BF116D">
        <w:rPr>
          <w:color w:val="0070C0"/>
        </w:rPr>
        <w:t xml:space="preserve"> </w:t>
      </w:r>
      <w:r w:rsidRPr="00BF116D">
        <w:t xml:space="preserve"> </w:t>
      </w:r>
    </w:p>
    <w:p w14:paraId="00000004" w14:textId="77777777" w:rsidR="00AD13F1" w:rsidRPr="00BF116D" w:rsidRDefault="00BF116D">
      <w:pPr>
        <w:pStyle w:val="Heading1"/>
        <w:rPr>
          <w:color w:val="0070C0"/>
        </w:rPr>
      </w:pPr>
      <w:r w:rsidRPr="00BF116D">
        <w:rPr>
          <w:color w:val="0070C0"/>
        </w:rPr>
        <w:t>Presentes</w:t>
      </w:r>
    </w:p>
    <w:p w14:paraId="00000005" w14:textId="77777777" w:rsidR="00AD13F1" w:rsidRPr="00BF116D" w:rsidRDefault="00BF116D">
      <w:r w:rsidRPr="00BF116D">
        <w:t>Kim Nyhus, Sarah Simpson, Alicia FaJohn, Desi Kennedy, Stephanie Vieau, Meaghan McCabe, Krystal Joscelyne, Olivia Jolly, Addie Howard, Andrea Beatty, Leah Borsheim, Jennifer Carreiro, Celia Romero, Spencer VanBuskirk, Listy Lehman, Carole Ann Risser, Sandr</w:t>
      </w:r>
      <w:r w:rsidRPr="00BF116D">
        <w:t>a Halvatzis, Kelly Bryant.</w:t>
      </w:r>
      <w:bookmarkStart w:id="1" w:name="_GoBack"/>
      <w:bookmarkEnd w:id="1"/>
    </w:p>
    <w:p w14:paraId="00000006" w14:textId="77777777" w:rsidR="00AD13F1" w:rsidRPr="00BF116D" w:rsidRDefault="00AD13F1"/>
    <w:p w14:paraId="00000007" w14:textId="77777777" w:rsidR="00AD13F1" w:rsidRPr="00BF116D" w:rsidRDefault="00BF116D">
      <w:pPr>
        <w:pStyle w:val="Heading1"/>
        <w:rPr>
          <w:color w:val="0070C0"/>
        </w:rPr>
      </w:pPr>
      <w:r w:rsidRPr="00BF116D">
        <w:rPr>
          <w:color w:val="0070C0"/>
        </w:rPr>
        <w:t>Informe de la directora</w:t>
      </w:r>
    </w:p>
    <w:p w14:paraId="00000008" w14:textId="77777777" w:rsidR="00AD13F1" w:rsidRPr="00BF116D" w:rsidRDefault="00BF116D">
      <w:pPr>
        <w:spacing w:before="0" w:after="0"/>
      </w:pPr>
      <w:r w:rsidRPr="00BF116D">
        <w:t>La directora Alicia FaJohn informó que:</w:t>
      </w:r>
    </w:p>
    <w:p w14:paraId="00000009" w14:textId="77777777" w:rsidR="00AD13F1" w:rsidRPr="00BF116D" w:rsidRDefault="00BF116D">
      <w:pPr>
        <w:numPr>
          <w:ilvl w:val="0"/>
          <w:numId w:val="7"/>
        </w:numPr>
        <w:spacing w:before="0" w:after="0"/>
      </w:pPr>
      <w:r w:rsidRPr="00BF116D">
        <w:t>Las fiestas de Donación directa (“Direct Give”) han comenzado y han sido muy divertidas. Ha sido genial hablar sobre lo que estamos haciendo en relación con el apre</w:t>
      </w:r>
      <w:r w:rsidRPr="00BF116D">
        <w:t>ndizaje basado en proyectos y compartir en qué se invierten directamente todos los fondos. La Carrera divertida está en marcha. Addie brindará más información al respecto. ¡Felicitaciones a todas las personas que han ayudado a organizar estos eventos! Ha s</w:t>
      </w:r>
      <w:r w:rsidRPr="00BF116D">
        <w:t xml:space="preserve">ido divertido compartir nuestra visión y nuestra historia. Asistan a uno de los eventos en los que compartimos por qué estamos aquí y lo que nos apasiona. Diferentes miembros del personal asisten a estas fiestas y comparten sus experiencias. </w:t>
      </w:r>
    </w:p>
    <w:p w14:paraId="0000000A" w14:textId="77777777" w:rsidR="00AD13F1" w:rsidRPr="00BF116D" w:rsidRDefault="00BF116D">
      <w:pPr>
        <w:numPr>
          <w:ilvl w:val="0"/>
          <w:numId w:val="7"/>
        </w:numPr>
        <w:spacing w:before="0" w:after="0"/>
      </w:pPr>
      <w:r w:rsidRPr="00BF116D">
        <w:t>No hubo una r</w:t>
      </w:r>
      <w:r w:rsidRPr="00BF116D">
        <w:t>eunión del CSC hoy. Alicia enviará la información en su lugar. Se iba a hablar sobre el Marco de Desempeño Escolar (SPF), pero se volvió a programar para el 15 de noviembre en la biblioteca. Este es el segundo año que Asbury ha recibido la clasificación en</w:t>
      </w:r>
      <w:r w:rsidRPr="00BF116D">
        <w:t xml:space="preserve"> amarillo. Estamos en proceso de revisar los datos. ¿Qué significa eso? ¿Por qué recibimos una clasificación en amarillo? Es difícil porque es un objetivo móvil: lo que evalúan cambia cada año. Estamos tratando de considerar el Marco de Desempeño Escolar (</w:t>
      </w:r>
      <w:r w:rsidRPr="00BF116D">
        <w:t xml:space="preserve">SPF) menos y considerar más los datos holísticos del edificio a fin de descubrir la mejor manera de apoyar a nuestros estudiantes. Hablamos de esto en nuestros días de planificación. </w:t>
      </w:r>
    </w:p>
    <w:p w14:paraId="0000000B" w14:textId="77777777" w:rsidR="00AD13F1" w:rsidRPr="00BF116D" w:rsidRDefault="00BF116D">
      <w:pPr>
        <w:numPr>
          <w:ilvl w:val="0"/>
          <w:numId w:val="7"/>
        </w:numPr>
        <w:spacing w:before="0" w:after="0"/>
      </w:pPr>
      <w:r w:rsidRPr="00BF116D">
        <w:t>¡Estamos organizando nuestro primer baile escolar! Estamos tratando de m</w:t>
      </w:r>
      <w:r w:rsidRPr="00BF116D">
        <w:t xml:space="preserve">antener las cosas sencillas para este primer baile. La Sra. Brunnschweiler y el Sr. Howard serán los </w:t>
      </w:r>
      <w:r w:rsidRPr="00BF116D">
        <w:rPr>
          <w:i/>
          <w:iCs/>
        </w:rPr>
        <w:t>DJ</w:t>
      </w:r>
      <w:r w:rsidRPr="00BF116D">
        <w:t xml:space="preserve"> y tendremos tatuajes y bocadillos. Esperamos organizar otro baile en la primavera. La admisión cuesta $10 y cada estudiante recibe 10 boletos. Pueden us</w:t>
      </w:r>
      <w:r w:rsidRPr="00BF116D">
        <w:t>ar los boletos para bocadillos, papas fritas, bebidas, manzanas y naranjas. También pueden usar los boletos en la cabina fotográfica. Los estudiantes de kindergarten y 1.</w:t>
      </w:r>
      <w:r w:rsidRPr="00BF116D">
        <w:rPr>
          <w:vertAlign w:val="superscript"/>
        </w:rPr>
        <w:t>er</w:t>
      </w:r>
      <w:r w:rsidRPr="00BF116D">
        <w:t xml:space="preserve"> grado vendrán de 4:30 p. m. a 5:30 p. m. (les pedimos a los padres que se queden) y</w:t>
      </w:r>
      <w:r w:rsidRPr="00BF116D">
        <w:t xml:space="preserve"> los estudiantes de 2.° a 5.° grado vendrán de 6 p. m. a 7 p. m. Les hemos pedido a los padres que se ofrezcan como voluntarios. </w:t>
      </w:r>
    </w:p>
    <w:p w14:paraId="0000000C" w14:textId="77777777" w:rsidR="00AD13F1" w:rsidRPr="00BF116D" w:rsidRDefault="00AD13F1">
      <w:pPr>
        <w:spacing w:before="0" w:after="0"/>
      </w:pPr>
    </w:p>
    <w:p w14:paraId="0000000D" w14:textId="77777777" w:rsidR="00AD13F1" w:rsidRPr="00BF116D" w:rsidRDefault="00BF116D">
      <w:pPr>
        <w:pStyle w:val="Heading1"/>
        <w:rPr>
          <w:rFonts w:ascii="Palatino Linotype" w:eastAsia="Palatino Linotype" w:hAnsi="Palatino Linotype" w:cs="Palatino Linotype"/>
          <w:color w:val="000000"/>
          <w:sz w:val="21"/>
          <w:szCs w:val="21"/>
        </w:rPr>
      </w:pPr>
      <w:r w:rsidRPr="00BF116D">
        <w:rPr>
          <w:rFonts w:ascii="Palatino Linotype" w:hAnsi="Palatino Linotype"/>
          <w:color w:val="0070C0"/>
        </w:rPr>
        <w:t>Informe de los maestros</w:t>
      </w:r>
    </w:p>
    <w:p w14:paraId="0000000E" w14:textId="77777777" w:rsidR="00AD13F1" w:rsidRPr="00BF116D" w:rsidRDefault="00BF116D">
      <w:pPr>
        <w:numPr>
          <w:ilvl w:val="0"/>
          <w:numId w:val="4"/>
        </w:numPr>
        <w:pBdr>
          <w:top w:val="nil"/>
          <w:left w:val="nil"/>
          <w:bottom w:val="nil"/>
          <w:right w:val="nil"/>
          <w:between w:val="nil"/>
        </w:pBdr>
        <w:spacing w:before="0" w:after="0"/>
      </w:pPr>
      <w:r w:rsidRPr="00BF116D">
        <w:t>¡Gracias por la fabulosa comida provista durante las reuniones!</w:t>
      </w:r>
    </w:p>
    <w:p w14:paraId="0000000F" w14:textId="77777777" w:rsidR="00AD13F1" w:rsidRPr="00BF116D" w:rsidRDefault="00BF116D">
      <w:pPr>
        <w:numPr>
          <w:ilvl w:val="0"/>
          <w:numId w:val="4"/>
        </w:numPr>
        <w:pBdr>
          <w:top w:val="nil"/>
          <w:left w:val="nil"/>
          <w:bottom w:val="nil"/>
          <w:right w:val="nil"/>
          <w:between w:val="nil"/>
        </w:pBdr>
        <w:spacing w:before="0" w:after="0"/>
      </w:pPr>
      <w:r w:rsidRPr="00BF116D">
        <w:t>En el pasado, las Veladas del Plan de</w:t>
      </w:r>
      <w:r w:rsidRPr="00BF116D">
        <w:t xml:space="preserve"> Estudios se han realizado en las tardes, pero no muchas personas asisten. El comité del Equipo de Liderazgo Escolar (SLT) está explorando diferentes opciones y le encantaría recibir comentarios. Podríamos ofrecer que los padres vengan durante el día escol</w:t>
      </w:r>
      <w:r w:rsidRPr="00BF116D">
        <w:t xml:space="preserve">ar. Podrían venir por un par de horas para pasar tiempo con sus estudiantes y ver qué sucede en el salón de clases. ¿Preferirían los padres quedarse durante la tarde o tener esta opción durante el día? Estaría diseñado para que los padres pudieran ir a la </w:t>
      </w:r>
      <w:r w:rsidRPr="00BF116D">
        <w:t xml:space="preserve">clase de lectoescritura, matemáticas y talleres. Algunos de los comentarios indicaron que sería difícil para los padres que trabajan, pero que sería más interesante ver cómo sucede el aprendizaje que sentarse y escuchar sobre el mismo. ¿Se podrían ofrecer </w:t>
      </w:r>
      <w:r w:rsidRPr="00BF116D">
        <w:t>varios horarios? Tal vez los niños podrían guiar las conversaciones, mostrar varias cosas. Estamos tratando de presentar esta información sobre el plan de estudios de forma creativa. Tal vez a través de un video. Podría mostrar cómo es nuestro día y tal ve</w:t>
      </w:r>
      <w:r w:rsidRPr="00BF116D">
        <w:t xml:space="preserve">z los padres quieran venir y ser voluntarios. En el pasado, organizamos una velada de matemáticas y una </w:t>
      </w:r>
      <w:r w:rsidRPr="00BF116D">
        <w:lastRenderedPageBreak/>
        <w:t>velada de lectoescritura. Alicia dijo que reciben la mayor asistencia cuando los niños son los que presentan. Parte de la meta es que los padres sepan c</w:t>
      </w:r>
      <w:r w:rsidRPr="00BF116D">
        <w:t xml:space="preserve">ómo apoyar a sus estudiantes en el hogar. Tal vez podemos hacer ambas cosas. Podríamos crear un video que se pueda enviar a casa, además de otros elementos. </w:t>
      </w:r>
    </w:p>
    <w:p w14:paraId="00000010" w14:textId="77777777" w:rsidR="00AD13F1" w:rsidRPr="00BF116D" w:rsidRDefault="00AD13F1">
      <w:pPr>
        <w:pBdr>
          <w:top w:val="nil"/>
          <w:left w:val="nil"/>
          <w:bottom w:val="nil"/>
          <w:right w:val="nil"/>
          <w:between w:val="nil"/>
        </w:pBdr>
        <w:spacing w:before="0" w:after="0"/>
        <w:ind w:left="720" w:hanging="360"/>
      </w:pPr>
    </w:p>
    <w:p w14:paraId="00000011" w14:textId="77777777" w:rsidR="00AD13F1" w:rsidRPr="00BF116D" w:rsidRDefault="00BF116D">
      <w:pPr>
        <w:pStyle w:val="Heading1"/>
        <w:rPr>
          <w:highlight w:val="yellow"/>
        </w:rPr>
      </w:pPr>
      <w:bookmarkStart w:id="2" w:name="_eb1gagv7u3k7"/>
      <w:bookmarkEnd w:id="2"/>
      <w:r w:rsidRPr="00BF116D">
        <w:rPr>
          <w:color w:val="0070C0"/>
        </w:rPr>
        <w:t>Actualización sobre el estado de la Donación directa (“Direct Give”)</w:t>
      </w:r>
    </w:p>
    <w:p w14:paraId="00000012" w14:textId="77777777" w:rsidR="00AD13F1" w:rsidRPr="00BF116D" w:rsidRDefault="00BF116D">
      <w:pPr>
        <w:numPr>
          <w:ilvl w:val="0"/>
          <w:numId w:val="1"/>
        </w:numPr>
        <w:pBdr>
          <w:top w:val="nil"/>
          <w:left w:val="nil"/>
          <w:bottom w:val="nil"/>
          <w:right w:val="nil"/>
          <w:between w:val="nil"/>
        </w:pBdr>
        <w:spacing w:before="0" w:after="0"/>
      </w:pPr>
      <w:r w:rsidRPr="00BF116D">
        <w:t>Estamos a mediados de la 2.° semana de las 4 semanas de nuestra campaña de Donación directa (“Direct Give”). Esta vez nos está yendo mejor que el año pasado. El año pasado, $211 fue la donación promedio. Este año hemos recibido regalos de 17 donantes con u</w:t>
      </w:r>
      <w:r w:rsidRPr="00BF116D">
        <w:t>na donación promedio de $821. Parece que las personas tienen esa meta de $900 por niño por año. Esto de ninguna manera es una expectativa. Consideren su situación familiar: apreciamos cualquier cantidad que puedan dar. Queremos que todos entiendan que valo</w:t>
      </w:r>
      <w:r w:rsidRPr="00BF116D">
        <w:t xml:space="preserve">ramos cada centavo. </w:t>
      </w:r>
    </w:p>
    <w:p w14:paraId="00000013" w14:textId="77777777" w:rsidR="00AD13F1" w:rsidRPr="00BF116D" w:rsidRDefault="00BF116D">
      <w:pPr>
        <w:numPr>
          <w:ilvl w:val="0"/>
          <w:numId w:val="1"/>
        </w:numPr>
        <w:pBdr>
          <w:top w:val="nil"/>
          <w:left w:val="nil"/>
          <w:bottom w:val="nil"/>
          <w:right w:val="nil"/>
          <w:between w:val="nil"/>
        </w:pBdr>
        <w:spacing w:before="0" w:after="0"/>
      </w:pPr>
      <w:r w:rsidRPr="00BF116D">
        <w:t>Hay un folleto en el paquete de Donación directa (“Direct Give”) con tarjetas para que los estudiantes llenen y las entreguen a amigos y familiares. Como toque personal, los estudiantes pueden incluir una nota personal. Nos encargaremo</w:t>
      </w:r>
      <w:r w:rsidRPr="00BF116D">
        <w:t>s de enviar información por correo a estos amigos y familiares. La fecha para entregar el folleto completo fue el 1 de noviembre, pero les pedimos que sigan entregándolos. Estos estudiantes recibirán Play-Doh como regalo de agradecimiento por “ayudar a rec</w:t>
      </w:r>
      <w:r w:rsidRPr="00BF116D">
        <w:t>audar fondos”.</w:t>
      </w:r>
    </w:p>
    <w:p w14:paraId="00000014" w14:textId="77777777" w:rsidR="00AD13F1" w:rsidRPr="00BF116D" w:rsidRDefault="00BF116D">
      <w:pPr>
        <w:numPr>
          <w:ilvl w:val="0"/>
          <w:numId w:val="1"/>
        </w:numPr>
        <w:pBdr>
          <w:top w:val="nil"/>
          <w:left w:val="nil"/>
          <w:bottom w:val="nil"/>
          <w:right w:val="nil"/>
          <w:between w:val="nil"/>
        </w:pBdr>
        <w:spacing w:before="0" w:after="0"/>
      </w:pPr>
      <w:r w:rsidRPr="00BF116D">
        <w:t xml:space="preserve">Nos encantaría la ayuda de los padres para repartir tarjetas postales en Kiss &amp; Go este jueves y viernes, así como el próximo jueves y viernes, como forma de recordarles a todos acerca de la Donación directa (“Direct Give”). </w:t>
      </w:r>
    </w:p>
    <w:p w14:paraId="00000015" w14:textId="77777777" w:rsidR="00AD13F1" w:rsidRPr="00BF116D" w:rsidRDefault="00BF116D">
      <w:pPr>
        <w:numPr>
          <w:ilvl w:val="0"/>
          <w:numId w:val="1"/>
        </w:numPr>
        <w:pBdr>
          <w:top w:val="nil"/>
          <w:left w:val="nil"/>
          <w:bottom w:val="nil"/>
          <w:right w:val="nil"/>
          <w:between w:val="nil"/>
        </w:pBdr>
        <w:spacing w:before="0" w:after="0"/>
      </w:pPr>
      <w:r w:rsidRPr="00BF116D">
        <w:t>Todavía tenemos</w:t>
      </w:r>
      <w:r w:rsidRPr="00BF116D">
        <w:t xml:space="preserve"> que distribuir algunos pósters por la ciudad. Si tienen conexiones con empresas del vecindario, infórmennos. Si desean un letrero para jardín, asegúrese de pedir uno.</w:t>
      </w:r>
    </w:p>
    <w:p w14:paraId="00000016" w14:textId="77777777" w:rsidR="00AD13F1" w:rsidRPr="00BF116D" w:rsidRDefault="00BF116D">
      <w:pPr>
        <w:numPr>
          <w:ilvl w:val="0"/>
          <w:numId w:val="1"/>
        </w:numPr>
        <w:pBdr>
          <w:top w:val="nil"/>
          <w:left w:val="nil"/>
          <w:bottom w:val="nil"/>
          <w:right w:val="nil"/>
          <w:between w:val="nil"/>
        </w:pBdr>
        <w:spacing w:before="0" w:after="0"/>
      </w:pPr>
      <w:r w:rsidRPr="00BF116D">
        <w:t>Les recomendamos que compartan el enlace de la Donación directa (“Direct Give”) en las r</w:t>
      </w:r>
      <w:r w:rsidRPr="00BF116D">
        <w:t xml:space="preserve">edes sociales. Y no olviden los eventos sociales que aún están por venir. No duden en asistir a cualquiera de ellos. Tenemos tres próximos eventos y los enlaces de Evite están disponibles a través de School Deets. </w:t>
      </w:r>
    </w:p>
    <w:p w14:paraId="00000017" w14:textId="77777777" w:rsidR="00AD13F1" w:rsidRPr="00BF116D" w:rsidRDefault="00AD13F1">
      <w:pPr>
        <w:pBdr>
          <w:top w:val="nil"/>
          <w:left w:val="nil"/>
          <w:bottom w:val="nil"/>
          <w:right w:val="nil"/>
          <w:between w:val="nil"/>
        </w:pBdr>
        <w:spacing w:before="0" w:after="0"/>
      </w:pPr>
    </w:p>
    <w:p w14:paraId="00000018" w14:textId="77777777" w:rsidR="00AD13F1" w:rsidRPr="00BF116D" w:rsidRDefault="00BF116D">
      <w:pPr>
        <w:pStyle w:val="Heading1"/>
      </w:pPr>
      <w:bookmarkStart w:id="3" w:name="_9orpt7qj0wsv"/>
      <w:bookmarkEnd w:id="3"/>
      <w:r w:rsidRPr="00BF116D">
        <w:rPr>
          <w:color w:val="0070C0"/>
        </w:rPr>
        <w:t>Actualización sobre la Carrera divertida</w:t>
      </w:r>
    </w:p>
    <w:p w14:paraId="00000019" w14:textId="77777777" w:rsidR="00AD13F1" w:rsidRPr="00BF116D" w:rsidRDefault="00BF116D">
      <w:pPr>
        <w:numPr>
          <w:ilvl w:val="0"/>
          <w:numId w:val="9"/>
        </w:numPr>
        <w:pBdr>
          <w:top w:val="nil"/>
          <w:left w:val="nil"/>
          <w:bottom w:val="nil"/>
          <w:right w:val="nil"/>
          <w:between w:val="nil"/>
        </w:pBdr>
        <w:spacing w:before="0" w:after="0"/>
      </w:pPr>
      <w:r w:rsidRPr="00BF116D">
        <w:t xml:space="preserve">La Carrera divertida se llevará a cabo el próximo jueves durante el horario de clases de los talleres. Los estudiantes correrán por aproximadamente 20 minutos. Tendrán pecheras adhesivas. </w:t>
      </w:r>
      <w:r w:rsidRPr="00BF116D">
        <w:t>Los padres voluntarios ayudarán a pegar las pecheras y contarán las vueltas. El Sr. Howard estará disfrazado y tendremos música, vinchas y bocadillos. Traigan artículos para hacer ruido y campanas de vaca. La clase que corra más vueltas tendrá un recreo ad</w:t>
      </w:r>
      <w:r w:rsidRPr="00BF116D">
        <w:t xml:space="preserve">icional, tal vez una fiesta de palomitas de maíz o pizza. </w:t>
      </w:r>
    </w:p>
    <w:p w14:paraId="0000001A" w14:textId="77777777" w:rsidR="00AD13F1" w:rsidRPr="00BF116D" w:rsidRDefault="00BF116D">
      <w:pPr>
        <w:numPr>
          <w:ilvl w:val="0"/>
          <w:numId w:val="9"/>
        </w:numPr>
        <w:pBdr>
          <w:top w:val="nil"/>
          <w:left w:val="nil"/>
          <w:bottom w:val="nil"/>
          <w:right w:val="nil"/>
          <w:between w:val="nil"/>
        </w:pBdr>
        <w:spacing w:before="0" w:after="0"/>
      </w:pPr>
      <w:r w:rsidRPr="00BF116D">
        <w:t>Se recomienda que los estudiantes vistan de azul para el Día Mundial de la Diabetes.</w:t>
      </w:r>
    </w:p>
    <w:p w14:paraId="0000001B" w14:textId="77777777" w:rsidR="00AD13F1" w:rsidRPr="00BF116D" w:rsidRDefault="00BF116D">
      <w:pPr>
        <w:numPr>
          <w:ilvl w:val="0"/>
          <w:numId w:val="9"/>
        </w:numPr>
        <w:pBdr>
          <w:top w:val="nil"/>
          <w:left w:val="nil"/>
          <w:bottom w:val="nil"/>
          <w:right w:val="nil"/>
          <w:between w:val="nil"/>
        </w:pBdr>
        <w:spacing w:before="0" w:after="0"/>
      </w:pPr>
      <w:r w:rsidRPr="00BF116D">
        <w:t xml:space="preserve">Les pedimos a los padres que se ofrezcan como voluntarios y traigan frutas. </w:t>
      </w:r>
    </w:p>
    <w:p w14:paraId="0000001C" w14:textId="77777777" w:rsidR="00AD13F1" w:rsidRPr="00BF116D" w:rsidRDefault="00BF116D">
      <w:pPr>
        <w:numPr>
          <w:ilvl w:val="0"/>
          <w:numId w:val="9"/>
        </w:numPr>
        <w:pBdr>
          <w:top w:val="nil"/>
          <w:left w:val="nil"/>
          <w:bottom w:val="nil"/>
          <w:right w:val="nil"/>
          <w:between w:val="nil"/>
        </w:pBdr>
        <w:spacing w:before="0" w:after="0"/>
      </w:pPr>
      <w:r w:rsidRPr="00BF116D">
        <w:t>Estamos planeando redactar informac</w:t>
      </w:r>
      <w:r w:rsidRPr="00BF116D">
        <w:t xml:space="preserve">ión para vincular la Carrera divertida con la campaña de Donación directa (“Direct Give”). </w:t>
      </w:r>
    </w:p>
    <w:p w14:paraId="0000001D" w14:textId="77777777" w:rsidR="00AD13F1" w:rsidRPr="00BF116D" w:rsidRDefault="00AD13F1">
      <w:pPr>
        <w:pBdr>
          <w:top w:val="nil"/>
          <w:left w:val="nil"/>
          <w:bottom w:val="nil"/>
          <w:right w:val="nil"/>
          <w:between w:val="nil"/>
        </w:pBdr>
        <w:spacing w:before="0" w:after="0"/>
        <w:ind w:left="720" w:hanging="360"/>
      </w:pPr>
    </w:p>
    <w:p w14:paraId="0000001E" w14:textId="77777777" w:rsidR="00AD13F1" w:rsidRPr="00BF116D" w:rsidRDefault="00BF116D">
      <w:pPr>
        <w:pStyle w:val="Heading1"/>
      </w:pPr>
      <w:bookmarkStart w:id="4" w:name="_j2hkqdadpw1v"/>
      <w:bookmarkEnd w:id="4"/>
      <w:r w:rsidRPr="00BF116D">
        <w:rPr>
          <w:color w:val="0070C0"/>
        </w:rPr>
        <w:t>Evento de Pearl Wine</w:t>
      </w:r>
    </w:p>
    <w:p w14:paraId="0000001F" w14:textId="77777777" w:rsidR="00AD13F1" w:rsidRPr="00BF116D" w:rsidRDefault="00BF116D">
      <w:pPr>
        <w:numPr>
          <w:ilvl w:val="0"/>
          <w:numId w:val="8"/>
        </w:numPr>
        <w:pBdr>
          <w:top w:val="nil"/>
          <w:left w:val="nil"/>
          <w:bottom w:val="nil"/>
          <w:right w:val="nil"/>
          <w:between w:val="nil"/>
        </w:pBdr>
        <w:spacing w:before="0" w:after="0"/>
      </w:pPr>
      <w:r w:rsidRPr="00BF116D">
        <w:t xml:space="preserve">El evento Pearl Wine es el próximo sábado, 9 de noviembre. </w:t>
      </w:r>
    </w:p>
    <w:p w14:paraId="00000020" w14:textId="77777777" w:rsidR="00AD13F1" w:rsidRPr="00BF116D" w:rsidRDefault="00BF116D">
      <w:pPr>
        <w:numPr>
          <w:ilvl w:val="0"/>
          <w:numId w:val="8"/>
        </w:numPr>
        <w:pBdr>
          <w:top w:val="nil"/>
          <w:left w:val="nil"/>
          <w:bottom w:val="nil"/>
          <w:right w:val="nil"/>
          <w:between w:val="nil"/>
        </w:pBdr>
        <w:spacing w:before="0" w:after="0"/>
      </w:pPr>
      <w:r w:rsidRPr="00BF116D">
        <w:t xml:space="preserve">Estamos tratando de vender boletos todos los días de esta semana. </w:t>
      </w:r>
      <w:r w:rsidRPr="00BF116D">
        <w:t>No hemos vendido tantos boletos como el año pasado. Es un evento divertido. Asegúrense de diseminar la información.</w:t>
      </w:r>
    </w:p>
    <w:p w14:paraId="00000021" w14:textId="77777777" w:rsidR="00AD13F1" w:rsidRPr="00BF116D" w:rsidRDefault="00AD13F1">
      <w:pPr>
        <w:pBdr>
          <w:top w:val="nil"/>
          <w:left w:val="nil"/>
          <w:bottom w:val="nil"/>
          <w:right w:val="nil"/>
          <w:between w:val="nil"/>
        </w:pBdr>
        <w:spacing w:before="0" w:after="0"/>
      </w:pPr>
    </w:p>
    <w:p w14:paraId="00000022" w14:textId="77777777" w:rsidR="00AD13F1" w:rsidRPr="00BF116D" w:rsidRDefault="00BF116D">
      <w:pPr>
        <w:pStyle w:val="Heading1"/>
        <w:rPr>
          <w:color w:val="0070C0"/>
        </w:rPr>
      </w:pPr>
      <w:bookmarkStart w:id="5" w:name="_fxkqkb8onzn3"/>
      <w:bookmarkEnd w:id="5"/>
      <w:r w:rsidRPr="00BF116D">
        <w:rPr>
          <w:color w:val="0070C0"/>
        </w:rPr>
        <w:t>Informe del tesorero</w:t>
      </w:r>
    </w:p>
    <w:p w14:paraId="00000023" w14:textId="77777777" w:rsidR="00AD13F1" w:rsidRPr="00BF116D" w:rsidRDefault="00BF116D">
      <w:pPr>
        <w:numPr>
          <w:ilvl w:val="0"/>
          <w:numId w:val="10"/>
        </w:numPr>
        <w:spacing w:after="0"/>
      </w:pPr>
      <w:r w:rsidRPr="00BF116D">
        <w:t>Escribimos los cheques grandes a la escuela para usar todos los fondos de nuestra cuenta.</w:t>
      </w:r>
    </w:p>
    <w:p w14:paraId="00000024" w14:textId="77777777" w:rsidR="00AD13F1" w:rsidRPr="00BF116D" w:rsidRDefault="00BF116D">
      <w:pPr>
        <w:numPr>
          <w:ilvl w:val="0"/>
          <w:numId w:val="10"/>
        </w:numPr>
        <w:spacing w:before="0" w:after="0"/>
      </w:pPr>
      <w:r w:rsidRPr="00BF116D">
        <w:t xml:space="preserve">Recibimos $1000 de la huerta de calabazas What’s Up Platt Park. </w:t>
      </w:r>
    </w:p>
    <w:p w14:paraId="00000025" w14:textId="77777777" w:rsidR="00AD13F1" w:rsidRPr="00BF116D" w:rsidRDefault="00BF116D">
      <w:pPr>
        <w:numPr>
          <w:ilvl w:val="0"/>
          <w:numId w:val="10"/>
        </w:numPr>
        <w:spacing w:before="0" w:after="0"/>
      </w:pPr>
      <w:r w:rsidRPr="00BF116D">
        <w:t>Chipotle Dine Out recaudó $372.31.</w:t>
      </w:r>
    </w:p>
    <w:p w14:paraId="00000026" w14:textId="77777777" w:rsidR="00AD13F1" w:rsidRPr="00BF116D" w:rsidRDefault="00BF116D">
      <w:pPr>
        <w:numPr>
          <w:ilvl w:val="0"/>
          <w:numId w:val="10"/>
        </w:numPr>
        <w:spacing w:before="0" w:after="0"/>
      </w:pPr>
      <w:r w:rsidRPr="00BF116D">
        <w:lastRenderedPageBreak/>
        <w:t xml:space="preserve">La campaña de Donación directa (“Direct Give”) ha recaudado $13,950 hasta este momento. </w:t>
      </w:r>
    </w:p>
    <w:p w14:paraId="00000027" w14:textId="77777777" w:rsidR="00AD13F1" w:rsidRPr="00BF116D" w:rsidRDefault="00BF116D">
      <w:pPr>
        <w:numPr>
          <w:ilvl w:val="0"/>
          <w:numId w:val="10"/>
        </w:numPr>
        <w:spacing w:before="0"/>
      </w:pPr>
      <w:r w:rsidRPr="00BF116D">
        <w:t>El próximo mes vamos a votar sobre el presupuesto. Revísenlo y comp</w:t>
      </w:r>
      <w:r w:rsidRPr="00BF116D">
        <w:t>artan sus comentarios en nuestra próxima reunión. Muestra el presupuesto de este año en comparación con el año pasado.</w:t>
      </w:r>
    </w:p>
    <w:p w14:paraId="00000028" w14:textId="77777777" w:rsidR="00AD13F1" w:rsidRPr="00BF116D" w:rsidRDefault="00AD13F1">
      <w:pPr>
        <w:pBdr>
          <w:top w:val="nil"/>
          <w:left w:val="nil"/>
          <w:bottom w:val="nil"/>
          <w:right w:val="nil"/>
          <w:between w:val="nil"/>
        </w:pBdr>
        <w:spacing w:before="0" w:after="0"/>
      </w:pPr>
    </w:p>
    <w:p w14:paraId="00000029" w14:textId="77777777" w:rsidR="00AD13F1" w:rsidRPr="00BF116D" w:rsidRDefault="00BF116D">
      <w:pPr>
        <w:pStyle w:val="Heading1"/>
        <w:rPr>
          <w:color w:val="0070C0"/>
        </w:rPr>
      </w:pPr>
      <w:r w:rsidRPr="00BF116D">
        <w:rPr>
          <w:color w:val="0070C0"/>
        </w:rPr>
        <w:t>Novedades del comité</w:t>
      </w:r>
    </w:p>
    <w:p w14:paraId="0000002A" w14:textId="77777777" w:rsidR="00AD13F1" w:rsidRPr="00BF116D" w:rsidRDefault="00BF116D">
      <w:pPr>
        <w:spacing w:before="0" w:after="0"/>
        <w:rPr>
          <w:u w:val="single"/>
        </w:rPr>
      </w:pPr>
      <w:r w:rsidRPr="00BF116D">
        <w:rPr>
          <w:u w:val="single"/>
        </w:rPr>
        <w:t>Venta de boletos a la comunidad</w:t>
      </w:r>
    </w:p>
    <w:p w14:paraId="0000002B" w14:textId="77777777" w:rsidR="00AD13F1" w:rsidRPr="00BF116D" w:rsidRDefault="00BF116D">
      <w:pPr>
        <w:numPr>
          <w:ilvl w:val="0"/>
          <w:numId w:val="2"/>
        </w:numPr>
        <w:spacing w:before="0" w:after="0"/>
      </w:pPr>
      <w:r w:rsidRPr="00BF116D">
        <w:t>Todavía estamos buscando a una persona que se haga cargo de la venta de boletos a l</w:t>
      </w:r>
      <w:r w:rsidRPr="00BF116D">
        <w:t xml:space="preserve">a comunidad. El trabajo para el evento de Pearl Wine está prácticamente terminado. En cuanto a los próximos eventos, programaremos eventos deportivos de DU en enero y febrero. Queremos agregar una reunión de gimnasia este año. </w:t>
      </w:r>
    </w:p>
    <w:p w14:paraId="0000002C" w14:textId="77777777" w:rsidR="00AD13F1" w:rsidRPr="00BF116D" w:rsidRDefault="00AD13F1">
      <w:pPr>
        <w:spacing w:before="0" w:after="0"/>
      </w:pPr>
    </w:p>
    <w:p w14:paraId="0000002D" w14:textId="77777777" w:rsidR="00AD13F1" w:rsidRPr="00BF116D" w:rsidRDefault="00BF116D">
      <w:pPr>
        <w:spacing w:before="0" w:after="0"/>
        <w:rPr>
          <w:u w:val="single"/>
        </w:rPr>
      </w:pPr>
      <w:r w:rsidRPr="00BF116D">
        <w:rPr>
          <w:u w:val="single"/>
        </w:rPr>
        <w:t>Visitas guiadas de la escue</w:t>
      </w:r>
      <w:r w:rsidRPr="00BF116D">
        <w:rPr>
          <w:u w:val="single"/>
        </w:rPr>
        <w:t>la</w:t>
      </w:r>
    </w:p>
    <w:p w14:paraId="0000002E" w14:textId="77777777" w:rsidR="00AD13F1" w:rsidRPr="00BF116D" w:rsidRDefault="00BF116D">
      <w:pPr>
        <w:spacing w:before="0" w:after="0"/>
      </w:pPr>
      <w:r w:rsidRPr="00BF116D">
        <w:t xml:space="preserve">Listy Lehman </w:t>
      </w:r>
      <w:hyperlink r:id="rId11">
        <w:r w:rsidRPr="00BF116D">
          <w:rPr>
            <w:color w:val="1155CC"/>
            <w:u w:val="single"/>
          </w:rPr>
          <w:t>listy.lehman@gmail.com</w:t>
        </w:r>
      </w:hyperlink>
      <w:r w:rsidRPr="00BF116D">
        <w:t xml:space="preserve"> </w:t>
      </w:r>
    </w:p>
    <w:p w14:paraId="0000002F" w14:textId="77777777" w:rsidR="00AD13F1" w:rsidRPr="00BF116D" w:rsidRDefault="00BF116D">
      <w:pPr>
        <w:numPr>
          <w:ilvl w:val="0"/>
          <w:numId w:val="6"/>
        </w:numPr>
        <w:spacing w:before="0" w:after="0"/>
      </w:pPr>
      <w:r w:rsidRPr="00BF116D">
        <w:t xml:space="preserve">Las visitas guiadas de la escuela comienzan el viernes. </w:t>
      </w:r>
    </w:p>
    <w:p w14:paraId="00000030" w14:textId="77777777" w:rsidR="00AD13F1" w:rsidRPr="00BF116D" w:rsidRDefault="00BF116D">
      <w:pPr>
        <w:numPr>
          <w:ilvl w:val="0"/>
          <w:numId w:val="6"/>
        </w:numPr>
        <w:spacing w:before="0" w:after="0"/>
      </w:pPr>
      <w:r w:rsidRPr="00BF116D">
        <w:t xml:space="preserve">Terri está enviando cartas a las escuelas de prescolar con las fechas de las visitas guiadas. </w:t>
      </w:r>
    </w:p>
    <w:p w14:paraId="00000031" w14:textId="77777777" w:rsidR="00AD13F1" w:rsidRPr="00BF116D" w:rsidRDefault="00BF116D">
      <w:pPr>
        <w:numPr>
          <w:ilvl w:val="0"/>
          <w:numId w:val="6"/>
        </w:numPr>
        <w:spacing w:before="0" w:after="0"/>
      </w:pPr>
      <w:r w:rsidRPr="00BF116D">
        <w:t>Las visitas gui</w:t>
      </w:r>
      <w:r w:rsidRPr="00BF116D">
        <w:t xml:space="preserve">adas se realizan los viernes, a las 9 a. m., por si desean ayudar. </w:t>
      </w:r>
    </w:p>
    <w:p w14:paraId="00000032" w14:textId="77777777" w:rsidR="00AD13F1" w:rsidRPr="00BF116D" w:rsidRDefault="00AD13F1">
      <w:pPr>
        <w:spacing w:before="0" w:after="0"/>
        <w:rPr>
          <w:u w:val="single"/>
        </w:rPr>
      </w:pPr>
    </w:p>
    <w:p w14:paraId="00000033" w14:textId="77777777" w:rsidR="00AD13F1" w:rsidRPr="00BF116D" w:rsidRDefault="00BF116D">
      <w:pPr>
        <w:spacing w:before="0" w:after="0"/>
        <w:rPr>
          <w:u w:val="single"/>
        </w:rPr>
      </w:pPr>
      <w:r w:rsidRPr="00BF116D">
        <w:rPr>
          <w:u w:val="single"/>
        </w:rPr>
        <w:t>Salir a cenar</w:t>
      </w:r>
    </w:p>
    <w:p w14:paraId="00000034" w14:textId="77777777" w:rsidR="00AD13F1" w:rsidRPr="00BF116D" w:rsidRDefault="00BF116D">
      <w:pPr>
        <w:spacing w:before="0" w:after="0"/>
      </w:pPr>
      <w:r w:rsidRPr="00BF116D">
        <w:t xml:space="preserve">Kim Nyhus </w:t>
      </w:r>
      <w:hyperlink r:id="rId12">
        <w:r w:rsidRPr="00BF116D">
          <w:rPr>
            <w:color w:val="1155CC"/>
            <w:u w:val="single"/>
          </w:rPr>
          <w:t>kimpnyhus@gmail.com</w:t>
        </w:r>
      </w:hyperlink>
      <w:r w:rsidRPr="00BF116D">
        <w:t xml:space="preserve">  </w:t>
      </w:r>
    </w:p>
    <w:p w14:paraId="00000035" w14:textId="34A0AC8B" w:rsidR="00AD13F1" w:rsidRPr="00BF116D" w:rsidRDefault="00BF116D">
      <w:pPr>
        <w:numPr>
          <w:ilvl w:val="0"/>
          <w:numId w:val="11"/>
        </w:numPr>
        <w:spacing w:before="0" w:after="0"/>
      </w:pPr>
      <w:r w:rsidRPr="00BF116D">
        <w:t xml:space="preserve">Próximos eventos de salir a cenar: </w:t>
      </w:r>
      <w:r w:rsidRPr="00BF116D">
        <w:t>Brightmarten (University/Bonnie Brae) mañana, de 5 p. m. al</w:t>
      </w:r>
      <w:r w:rsidRPr="00BF116D">
        <w:t xml:space="preserve"> cierre (15 % de reembolso en todas las ventas), Mad Greens el 19 de noviembre, de 10:30 a. m. a 8:30 p. m. (20 % de reembolso).</w:t>
      </w:r>
    </w:p>
    <w:p w14:paraId="00000036" w14:textId="77777777" w:rsidR="00AD13F1" w:rsidRPr="00BF116D" w:rsidRDefault="00AD13F1"/>
    <w:p w14:paraId="00000037" w14:textId="77777777" w:rsidR="00AD13F1" w:rsidRPr="00BF116D" w:rsidRDefault="00BF116D">
      <w:pPr>
        <w:spacing w:before="0" w:after="0"/>
        <w:rPr>
          <w:u w:val="single"/>
        </w:rPr>
      </w:pPr>
      <w:r w:rsidRPr="00BF116D">
        <w:rPr>
          <w:u w:val="single"/>
        </w:rPr>
        <w:t>Spring Wing y subasta silenciosa</w:t>
      </w:r>
    </w:p>
    <w:p w14:paraId="00000038" w14:textId="77777777" w:rsidR="00AD13F1" w:rsidRPr="00BF116D" w:rsidRDefault="00BF116D">
      <w:pPr>
        <w:spacing w:before="0" w:after="0"/>
      </w:pPr>
      <w:r w:rsidRPr="00BF116D">
        <w:t xml:space="preserve">Kim Nyhus </w:t>
      </w:r>
      <w:hyperlink r:id="rId13">
        <w:r w:rsidRPr="00BF116D">
          <w:rPr>
            <w:color w:val="1155CC"/>
            <w:u w:val="single"/>
          </w:rPr>
          <w:t>kimpnyhus@gmail.com</w:t>
        </w:r>
      </w:hyperlink>
      <w:r w:rsidRPr="00BF116D">
        <w:t xml:space="preserve">, Kristi Leech </w:t>
      </w:r>
      <w:hyperlink r:id="rId14">
        <w:r w:rsidRPr="00BF116D">
          <w:rPr>
            <w:color w:val="1155CC"/>
            <w:u w:val="single"/>
          </w:rPr>
          <w:t>kristileech@gmail.com</w:t>
        </w:r>
      </w:hyperlink>
      <w:r w:rsidRPr="00BF116D">
        <w:t xml:space="preserve">, Alison Strom </w:t>
      </w:r>
      <w:hyperlink r:id="rId15">
        <w:r w:rsidRPr="00BF116D">
          <w:rPr>
            <w:color w:val="1155CC"/>
            <w:u w:val="single"/>
          </w:rPr>
          <w:t>alisonstrom27@gmail.com</w:t>
        </w:r>
      </w:hyperlink>
    </w:p>
    <w:p w14:paraId="00000039" w14:textId="77777777" w:rsidR="00AD13F1" w:rsidRPr="00BF116D" w:rsidRDefault="00BF116D">
      <w:pPr>
        <w:numPr>
          <w:ilvl w:val="0"/>
          <w:numId w:val="5"/>
        </w:numPr>
        <w:spacing w:before="0" w:after="0"/>
      </w:pPr>
      <w:r w:rsidRPr="00BF116D">
        <w:t xml:space="preserve">La fecha es el sábado, 2 de mayo de 2020. </w:t>
      </w:r>
    </w:p>
    <w:p w14:paraId="0000003A" w14:textId="77777777" w:rsidR="00AD13F1" w:rsidRPr="00BF116D" w:rsidRDefault="00BF116D">
      <w:pPr>
        <w:numPr>
          <w:ilvl w:val="0"/>
          <w:numId w:val="5"/>
        </w:numPr>
        <w:spacing w:before="0" w:after="0"/>
      </w:pPr>
      <w:r w:rsidRPr="00BF116D">
        <w:t xml:space="preserve">Este año se llevará a cabo en un nuevo espacio: Galvanize (misma compañía, diferente ubicación). Está cerca del REI grande. Tiene una vista completa del centro y un patio. Nos dieron una buena ganga. </w:t>
      </w:r>
    </w:p>
    <w:p w14:paraId="0000003B" w14:textId="77777777" w:rsidR="00AD13F1" w:rsidRPr="00BF116D" w:rsidRDefault="00BF116D">
      <w:pPr>
        <w:numPr>
          <w:ilvl w:val="0"/>
          <w:numId w:val="5"/>
        </w:numPr>
        <w:spacing w:before="0" w:after="0"/>
      </w:pPr>
      <w:r w:rsidRPr="00BF116D">
        <w:t xml:space="preserve">El tema será Veladas de La Habana. </w:t>
      </w:r>
    </w:p>
    <w:p w14:paraId="0000003C" w14:textId="77777777" w:rsidR="00AD13F1" w:rsidRPr="00BF116D" w:rsidRDefault="00AD13F1"/>
    <w:p w14:paraId="0000003D" w14:textId="77777777" w:rsidR="00AD13F1" w:rsidRPr="00BF116D" w:rsidRDefault="00BF116D">
      <w:pPr>
        <w:spacing w:before="0" w:after="0"/>
        <w:rPr>
          <w:u w:val="single"/>
        </w:rPr>
      </w:pPr>
      <w:r w:rsidRPr="00BF116D">
        <w:rPr>
          <w:u w:val="single"/>
        </w:rPr>
        <w:t>Read-A-Thon (marat</w:t>
      </w:r>
      <w:r w:rsidRPr="00BF116D">
        <w:rPr>
          <w:u w:val="single"/>
        </w:rPr>
        <w:t>ón de lectura)</w:t>
      </w:r>
    </w:p>
    <w:p w14:paraId="0000003E" w14:textId="77777777" w:rsidR="00AD13F1" w:rsidRPr="00BF116D" w:rsidRDefault="00BF116D">
      <w:pPr>
        <w:spacing w:before="0" w:after="0"/>
      </w:pPr>
      <w:r w:rsidRPr="00BF116D">
        <w:t xml:space="preserve">Samantha Weiler </w:t>
      </w:r>
      <w:hyperlink r:id="rId16">
        <w:r w:rsidRPr="00BF116D">
          <w:rPr>
            <w:color w:val="1155CC"/>
            <w:u w:val="single"/>
          </w:rPr>
          <w:t>weilersamantha@yahoo.com</w:t>
        </w:r>
      </w:hyperlink>
      <w:r w:rsidRPr="00BF116D">
        <w:t xml:space="preserve"> </w:t>
      </w:r>
    </w:p>
    <w:p w14:paraId="0000003F" w14:textId="77777777" w:rsidR="00AD13F1" w:rsidRPr="00BF116D" w:rsidRDefault="00BF116D">
      <w:pPr>
        <w:numPr>
          <w:ilvl w:val="0"/>
          <w:numId w:val="3"/>
        </w:numPr>
        <w:spacing w:before="0" w:after="0"/>
      </w:pPr>
      <w:r w:rsidRPr="00BF116D">
        <w:t xml:space="preserve">Read-A-Thon (maratón de lectura) se realizará en febrero o marzo. No estamos seguros en este momento si será un evento para recaudar fondos o no. </w:t>
      </w:r>
      <w:r w:rsidRPr="00BF116D">
        <w:t xml:space="preserve">Veremos cómo nos va con la campaña de Donación directa (“Direct Give”). </w:t>
      </w:r>
    </w:p>
    <w:p w14:paraId="00000040" w14:textId="77777777" w:rsidR="00AD13F1" w:rsidRPr="00BF116D" w:rsidRDefault="00BF116D">
      <w:pPr>
        <w:numPr>
          <w:ilvl w:val="0"/>
          <w:numId w:val="3"/>
        </w:numPr>
        <w:spacing w:before="0" w:after="0"/>
      </w:pPr>
      <w:r w:rsidRPr="00BF116D">
        <w:t>Estamos planeando realizar Read-A-Thon (maratón de lectura) alrededor del momento en que se realice Kids Heart Challenge (los estudiantes se comprometen a comer menos sodio, beber más</w:t>
      </w:r>
      <w:r w:rsidRPr="00BF116D">
        <w:t xml:space="preserve"> agua, tomar menos bebidas azucaradas). </w:t>
      </w:r>
    </w:p>
    <w:p w14:paraId="00000041" w14:textId="77777777" w:rsidR="00AD13F1" w:rsidRPr="00BF116D" w:rsidRDefault="00AD13F1">
      <w:pPr>
        <w:spacing w:before="0" w:after="0"/>
        <w:ind w:left="720"/>
      </w:pPr>
    </w:p>
    <w:p w14:paraId="00000042" w14:textId="77777777" w:rsidR="00AD13F1" w:rsidRPr="00BF116D" w:rsidRDefault="00BF116D">
      <w:pPr>
        <w:pStyle w:val="Heading1"/>
        <w:rPr>
          <w:color w:val="0070C0"/>
        </w:rPr>
      </w:pPr>
      <w:r w:rsidRPr="00BF116D">
        <w:rPr>
          <w:color w:val="0070C0"/>
        </w:rPr>
        <w:t>Próxima reunión</w:t>
      </w:r>
    </w:p>
    <w:p w14:paraId="00000043" w14:textId="77777777" w:rsidR="00AD13F1" w:rsidRPr="00BF116D" w:rsidRDefault="00BF116D">
      <w:r w:rsidRPr="00BF116D">
        <w:t>Nuestra próxima reunión es el martes, 3 de diciembre, a las 6 p. m.</w:t>
      </w:r>
    </w:p>
    <w:p w14:paraId="00000044" w14:textId="77777777" w:rsidR="00AD13F1" w:rsidRPr="00BF116D" w:rsidRDefault="00AD13F1"/>
    <w:p w14:paraId="00000045" w14:textId="77777777" w:rsidR="00AD13F1" w:rsidRPr="00BF116D" w:rsidRDefault="00AD13F1"/>
    <w:p w14:paraId="00000046" w14:textId="77777777" w:rsidR="00AD13F1" w:rsidRPr="00BF116D" w:rsidRDefault="00AD13F1"/>
    <w:sectPr w:rsidR="00AD13F1" w:rsidRPr="00BF116D">
      <w:footerReference w:type="default" r:id="rId17"/>
      <w:pgSz w:w="12240" w:h="15840"/>
      <w:pgMar w:top="288" w:right="288" w:bottom="288" w:left="28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6E19B" w14:textId="77777777" w:rsidR="00000000" w:rsidRDefault="00BF116D">
      <w:pPr>
        <w:spacing w:before="0" w:after="0"/>
      </w:pPr>
      <w:r>
        <w:separator/>
      </w:r>
    </w:p>
  </w:endnote>
  <w:endnote w:type="continuationSeparator" w:id="0">
    <w:p w14:paraId="15787055" w14:textId="77777777" w:rsidR="00000000" w:rsidRDefault="00BF11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7" w14:textId="5C1392F3" w:rsidR="00AD13F1" w:rsidRDefault="00BF116D">
    <w:pPr>
      <w:pBdr>
        <w:top w:val="nil"/>
        <w:left w:val="nil"/>
        <w:bottom w:val="nil"/>
        <w:right w:val="nil"/>
        <w:between w:val="nil"/>
      </w:pBdr>
      <w:tabs>
        <w:tab w:val="center" w:pos="4680"/>
        <w:tab w:val="right" w:pos="9360"/>
      </w:tabs>
      <w:spacing w:before="0" w:after="0"/>
      <w:jc w:val="right"/>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24CB2" w14:textId="77777777" w:rsidR="00000000" w:rsidRDefault="00BF116D">
      <w:pPr>
        <w:spacing w:before="0" w:after="0"/>
      </w:pPr>
      <w:r>
        <w:separator/>
      </w:r>
    </w:p>
  </w:footnote>
  <w:footnote w:type="continuationSeparator" w:id="0">
    <w:p w14:paraId="3B9CB0F3" w14:textId="77777777" w:rsidR="00000000" w:rsidRDefault="00BF116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315"/>
    <w:multiLevelType w:val="multilevel"/>
    <w:tmpl w:val="1DC67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C0836"/>
    <w:multiLevelType w:val="multilevel"/>
    <w:tmpl w:val="61927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7025F"/>
    <w:multiLevelType w:val="multilevel"/>
    <w:tmpl w:val="52363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1F2762"/>
    <w:multiLevelType w:val="multilevel"/>
    <w:tmpl w:val="07103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A43C58"/>
    <w:multiLevelType w:val="multilevel"/>
    <w:tmpl w:val="90C20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C6695A"/>
    <w:multiLevelType w:val="multilevel"/>
    <w:tmpl w:val="DA847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D45F1E"/>
    <w:multiLevelType w:val="multilevel"/>
    <w:tmpl w:val="AC7CA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D74BD4"/>
    <w:multiLevelType w:val="multilevel"/>
    <w:tmpl w:val="737E3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1F5845"/>
    <w:multiLevelType w:val="multilevel"/>
    <w:tmpl w:val="3362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F87B7C"/>
    <w:multiLevelType w:val="multilevel"/>
    <w:tmpl w:val="50121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25352C"/>
    <w:multiLevelType w:val="multilevel"/>
    <w:tmpl w:val="14D6B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7"/>
  </w:num>
  <w:num w:numId="4">
    <w:abstractNumId w:val="2"/>
  </w:num>
  <w:num w:numId="5">
    <w:abstractNumId w:val="4"/>
  </w:num>
  <w:num w:numId="6">
    <w:abstractNumId w:val="8"/>
  </w:num>
  <w:num w:numId="7">
    <w:abstractNumId w:val="6"/>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F1"/>
    <w:rsid w:val="00AD13F1"/>
    <w:rsid w:val="00BF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B5429-EE02-438B-BE38-9B938FE7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sz w:val="21"/>
        <w:szCs w:val="21"/>
        <w:lang w:val="es-MX" w:eastAsia="en-US"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single" w:sz="4" w:space="1" w:color="E7BC29"/>
        <w:bottom w:val="single" w:sz="12" w:space="1" w:color="E7BC29"/>
      </w:pBdr>
      <w:spacing w:before="240" w:after="240"/>
      <w:outlineLvl w:val="0"/>
    </w:pPr>
    <w:rPr>
      <w:rFonts w:ascii="Century Gothic" w:eastAsia="Century Gothic" w:hAnsi="Century Gothic" w:cs="Century Gothic"/>
      <w:color w:val="E7BC29"/>
      <w:sz w:val="24"/>
      <w:szCs w:val="24"/>
    </w:rPr>
  </w:style>
  <w:style w:type="paragraph" w:styleId="Heading2">
    <w:name w:val="heading 2"/>
    <w:basedOn w:val="Normal"/>
    <w:next w:val="Normal"/>
    <w:pPr>
      <w:outlineLvl w:val="1"/>
    </w:pPr>
    <w:rPr>
      <w:rFonts w:ascii="Century Gothic" w:eastAsia="Century Gothic" w:hAnsi="Century Gothic" w:cs="Century Gothic"/>
      <w:color w:val="A5B592"/>
    </w:rPr>
  </w:style>
  <w:style w:type="paragraph" w:styleId="Heading3">
    <w:name w:val="heading 3"/>
    <w:basedOn w:val="Normal"/>
    <w:next w:val="Normal"/>
    <w:pPr>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right"/>
    </w:pPr>
    <w:rPr>
      <w:rFonts w:ascii="Century Gothic" w:eastAsia="Century Gothic" w:hAnsi="Century Gothic" w:cs="Century Gothic"/>
      <w:b/>
      <w:smallCaps/>
      <w:sz w:val="72"/>
      <w:szCs w:val="72"/>
    </w:rPr>
  </w:style>
  <w:style w:type="paragraph" w:styleId="Subtitle">
    <w:name w:val="Subtitle"/>
    <w:basedOn w:val="Normal"/>
    <w:next w:val="Normal"/>
    <w:pPr>
      <w:spacing w:after="120"/>
      <w:jc w:val="right"/>
    </w:pPr>
    <w:rPr>
      <w:rFonts w:ascii="Century Gothic" w:eastAsia="Century Gothic" w:hAnsi="Century Gothic" w:cs="Century Gothic"/>
      <w:color w:val="444D2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mpnyhus@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mpnyhus@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weilersamantha@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ty.lehman@gmail.com" TargetMode="External"/><Relationship Id="rId5" Type="http://schemas.openxmlformats.org/officeDocument/2006/relationships/numbering" Target="numbering.xml"/><Relationship Id="rId15" Type="http://schemas.openxmlformats.org/officeDocument/2006/relationships/hyperlink" Target="mailto:alisonstrom27@gmai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le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AA1601AA1284A84AA4F7611C322DAD13" ma:contentTypeVersion="20" ma:contentTypeDescription="" ma:contentTypeScope="" ma:versionID="8055d0cf87af837405a32c45b95b297f">
  <xsd:schema xmlns:xsd="http://www.w3.org/2001/XMLSchema" xmlns:xs="http://www.w3.org/2001/XMLSchema" xmlns:p="http://schemas.microsoft.com/office/2006/metadata/properties" xmlns:ns1="http://schemas.microsoft.com/sharepoint/v3" xmlns:ns2="777e1beb-798c-4844-b5d5-0374ee5368df" xmlns:ns3="99750248-b268-45f0-8592-22839f64f829" targetNamespace="http://schemas.microsoft.com/office/2006/metadata/properties" ma:root="true" ma:fieldsID="ff051e2d7646ab67a6319a8806244e51" ns1:_="" ns2:_="" ns3:_="">
    <xsd:import namespace="http://schemas.microsoft.com/sharepoint/v3"/>
    <xsd:import namespace="777e1beb-798c-4844-b5d5-0374ee5368df"/>
    <xsd:import namespace="99750248-b268-45f0-8592-22839f64f82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0248-b268-45f0-8592-22839f64f82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XHRWMEUQHZEF-1067640921-10778</_dlc_DocId>
    <_dlc_DocIdUrl xmlns="777e1beb-798c-4844-b5d5-0374ee5368df">
      <Url>https://multicultural.dpsk12.org/_layouts/DocIdRedir.aspx?ID=XHRWMEUQHZEF-1067640921-10778</Url>
      <Description>XHRWMEUQHZEF-1067640921-10778</Description>
    </_dlc_DocIdUrl>
    <Page_x0020_Count xmlns="777e1beb-798c-4844-b5d5-0374ee5368df">0</Page_x0020_Count>
    <Request_x0020_Name_x0020_for_x0020_Translation xmlns="777e1beb-798c-4844-b5d5-0374ee5368df">Amy B Ravel</Request_x0020_Name_x0020_for_x0020_Translation>
    <Customer_x0020_Title xmlns="777e1beb-798c-4844-b5d5-0374ee5368df">TEACHER, ELEMENTARY</Customer_x0020_Title>
    <Document_x0020_Type xmlns="777e1beb-798c-4844-b5d5-0374ee5368df">Meeting notes, minutes</Document_x0020_Type>
    <Month xmlns="777e1beb-798c-4844-b5d5-0374ee5368df">12</Month>
    <Requested_x0020_Languages xmlns="777e1beb-798c-4844-b5d5-0374ee5368df">Spanish</Requested_x0020_Languages>
    <Intended_x0020_Audience xmlns="777e1beb-798c-4844-b5d5-0374ee5368df">Community</Intended_x0020_Audience>
    <RoutingPriority xmlns="http://schemas.microsoft.com/sharepoint/v3">Normal</RoutingPriority>
    <Customer_x0020_Name xmlns="777e1beb-798c-4844-b5d5-0374ee5368df">Ravel, Amy</Customer_x0020_Name>
    <WF_Result_Properties_Updated xmlns="99750248-b268-45f0-8592-22839f64f829">Complete</WF_Result_Properties_Updated>
    <Date_x0020_Submitted xmlns="777e1beb-798c-4844-b5d5-0374ee5368df">2019-12-07T01:44:08+00:00</Date_x0020_Submitted>
    <_dlc_DocIdPersistId xmlns="777e1beb-798c-4844-b5d5-0374ee5368df">true</_dlc_DocIdPersistId>
  </documentManagement>
</p:properties>
</file>

<file path=customXml/itemProps1.xml><?xml version="1.0" encoding="utf-8"?>
<ds:datastoreItem xmlns:ds="http://schemas.openxmlformats.org/officeDocument/2006/customXml" ds:itemID="{6FDA5339-3167-4CEC-BE41-51355D43A039}">
  <ds:schemaRefs>
    <ds:schemaRef ds:uri="http://schemas.microsoft.com/sharepoint/events"/>
  </ds:schemaRefs>
</ds:datastoreItem>
</file>

<file path=customXml/itemProps2.xml><?xml version="1.0" encoding="utf-8"?>
<ds:datastoreItem xmlns:ds="http://schemas.openxmlformats.org/officeDocument/2006/customXml" ds:itemID="{F46C6117-BF06-4F04-B793-5871D6F56677}">
  <ds:schemaRefs>
    <ds:schemaRef ds:uri="http://schemas.microsoft.com/sharepoint/v3/contenttype/forms"/>
  </ds:schemaRefs>
</ds:datastoreItem>
</file>

<file path=customXml/itemProps3.xml><?xml version="1.0" encoding="utf-8"?>
<ds:datastoreItem xmlns:ds="http://schemas.openxmlformats.org/officeDocument/2006/customXml" ds:itemID="{728640C5-2612-4D4E-AB1A-0CA177C12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99750248-b268-45f0-8592-22839f64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06EDB-D7AF-46D8-99EA-9D488925538A}">
  <ds:schemaRefs>
    <ds:schemaRef ds:uri="http://schemas.microsoft.com/office/2006/metadata/properties"/>
    <ds:schemaRef ds:uri="http://schemas.microsoft.com/office/infopath/2007/PartnerControls"/>
    <ds:schemaRef ds:uri="777e1beb-798c-4844-b5d5-0374ee5368df"/>
    <ds:schemaRef ds:uri="http://schemas.microsoft.com/sharepoint/v3"/>
    <ds:schemaRef ds:uri="99750248-b268-45f0-8592-22839f64f8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19023_1_Asbury-PTSO-Minutes </dc:title>
  <cp:lastModifiedBy>Borras-Giner, Silvia</cp:lastModifiedBy>
  <cp:revision>2</cp:revision>
  <dcterms:created xsi:type="dcterms:W3CDTF">2019-12-16T16:07:00Z</dcterms:created>
  <dcterms:modified xsi:type="dcterms:W3CDTF">2019-12-16T16:08:00Z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0x010100D7C3A966203CE24C9E6E060DB48669AA00AA1601AA1284A84AA4F7611C322DAD13</vt:lpwstr>
  </property>
  <property fmtid="{D5CDD505-2E9C-101B-9397-08002B2CF9AE}" pid="3" name="_dlc_DocIdItemGuid">
    <vt:lpwstr>27eab960-96fe-42a1-8ebd-bd0fc9167d0b</vt:lpwstr>
  </property>
  <property fmtid="{D5CDD505-2E9C-101B-9397-08002B2CF9AE}" pid="4" name="WorkflowChangePath">
    <vt:lpwstr>9aeb02ab-1ff0-45e7-9fb1-e18c3397f506,2;9aeb02ab-1ff0-45e7-9fb1-e18c3397f506,2;</vt:lpwstr>
  </property>
</Properties>
</file>